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等线 Light" w:eastAsia="黑体"/>
          <w:sz w:val="28"/>
          <w:szCs w:val="28"/>
        </w:rPr>
      </w:pPr>
      <w:bookmarkStart w:id="1" w:name="_GoBack"/>
      <w:r>
        <w:rPr>
          <w:rFonts w:hint="eastAsia" w:ascii="黑体" w:hAnsi="等线 Light" w:eastAsia="黑体"/>
          <w:sz w:val="28"/>
          <w:szCs w:val="28"/>
        </w:rPr>
        <w:t>附件4</w:t>
      </w:r>
    </w:p>
    <w:bookmarkEnd w:id="1"/>
    <w:p>
      <w:pPr>
        <w:spacing w:line="0" w:lineRule="atLeast"/>
        <w:jc w:val="center"/>
        <w:rPr>
          <w:rFonts w:ascii="金桥简标宋" w:hAnsi="等线 Light" w:eastAsia="金桥简标宋"/>
          <w:sz w:val="44"/>
          <w:szCs w:val="44"/>
        </w:rPr>
      </w:pPr>
      <w:r>
        <w:rPr>
          <w:rFonts w:hint="eastAsia" w:ascii="金桥简标宋" w:hAnsi="等线 Light" w:eastAsia="金桥简标宋"/>
          <w:sz w:val="44"/>
          <w:szCs w:val="44"/>
        </w:rPr>
        <w:t>肥东县第六届“</w:t>
      </w:r>
      <w:bookmarkStart w:id="0" w:name="_Hlk949502"/>
      <w:r>
        <w:rPr>
          <w:rFonts w:hint="eastAsia" w:ascii="金桥简标宋" w:hAnsi="等线 Light" w:eastAsia="金桥简标宋"/>
          <w:sz w:val="44"/>
          <w:szCs w:val="44"/>
        </w:rPr>
        <w:t>新时代好</w:t>
      </w:r>
      <w:bookmarkEnd w:id="0"/>
      <w:r>
        <w:rPr>
          <w:rFonts w:hint="eastAsia" w:ascii="金桥简标宋" w:hAnsi="等线 Light" w:eastAsia="金桥简标宋"/>
          <w:sz w:val="44"/>
          <w:szCs w:val="44"/>
        </w:rPr>
        <w:t>少年”汇总表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61"/>
        <w:gridCol w:w="1022"/>
        <w:gridCol w:w="2044"/>
        <w:gridCol w:w="1704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序号</w:t>
            </w:r>
          </w:p>
        </w:tc>
        <w:tc>
          <w:tcPr>
            <w:tcW w:w="7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1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推荐学校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16" w:beforeLines="20" w:line="0" w:lineRule="atLeast"/>
        <w:jc w:val="left"/>
        <w:rPr>
          <w:rFonts w:hint="eastAsia" w:eastAsia="宋体"/>
          <w:b w:val="0"/>
          <w:sz w:val="24"/>
        </w:rPr>
      </w:pPr>
      <w:r>
        <w:rPr>
          <w:rFonts w:hint="eastAsia" w:eastAsia="宋体"/>
          <w:sz w:val="24"/>
        </w:rPr>
        <w:t>推荐单位联系人：</w:t>
      </w:r>
      <w:r>
        <w:rPr>
          <w:rFonts w:eastAsia="宋体"/>
          <w:sz w:val="24"/>
        </w:rPr>
        <w:t xml:space="preserve">   </w:t>
      </w:r>
      <w:r>
        <w:rPr>
          <w:rFonts w:hint="eastAsia" w:eastAsia="宋体"/>
          <w:sz w:val="24"/>
        </w:rPr>
        <w:t xml:space="preserve">                </w:t>
      </w:r>
      <w:r>
        <w:rPr>
          <w:rFonts w:eastAsia="宋体"/>
          <w:sz w:val="24"/>
        </w:rPr>
        <w:t xml:space="preserve">  </w:t>
      </w:r>
      <w:r>
        <w:rPr>
          <w:rFonts w:hint="eastAsia" w:eastAsia="宋体"/>
          <w:sz w:val="24"/>
        </w:rPr>
        <w:t>电话：</w:t>
      </w:r>
    </w:p>
    <w:p>
      <w:pPr>
        <w:spacing w:line="0" w:lineRule="atLeast"/>
        <w:jc w:val="center"/>
        <w:rPr>
          <w:rFonts w:hint="eastAsia" w:ascii="等线 Light" w:hAnsi="等线 Light" w:eastAsia="等线 Light"/>
          <w:sz w:val="44"/>
          <w:szCs w:val="44"/>
        </w:rPr>
      </w:pPr>
    </w:p>
    <w:p>
      <w:pPr>
        <w:spacing w:line="0" w:lineRule="atLeast"/>
        <w:jc w:val="center"/>
        <w:rPr>
          <w:rFonts w:ascii="金桥简标宋" w:hAnsi="等线 Light" w:eastAsia="金桥简标宋"/>
          <w:sz w:val="44"/>
          <w:szCs w:val="44"/>
        </w:rPr>
      </w:pPr>
      <w:r>
        <w:rPr>
          <w:rFonts w:hint="eastAsia" w:ascii="金桥简标宋" w:hAnsi="等线 Light" w:eastAsia="金桥简标宋"/>
          <w:sz w:val="44"/>
          <w:szCs w:val="44"/>
        </w:rPr>
        <w:t>肥东县第六届“新时代好教师”汇总表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701"/>
        <w:gridCol w:w="1417"/>
        <w:gridCol w:w="1418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推荐学校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16" w:beforeLines="20" w:line="0" w:lineRule="atLeast"/>
        <w:jc w:val="left"/>
        <w:rPr>
          <w:rFonts w:ascii="等线 Light" w:hAnsi="等线 Light" w:eastAsia="等线 Light"/>
          <w:b w:val="0"/>
          <w:sz w:val="24"/>
        </w:rPr>
      </w:pPr>
      <w:r>
        <w:rPr>
          <w:rFonts w:hint="eastAsia" w:eastAsia="宋体"/>
          <w:sz w:val="24"/>
        </w:rPr>
        <w:t>推荐单位联系人：</w:t>
      </w:r>
      <w:r>
        <w:rPr>
          <w:rFonts w:eastAsia="宋体"/>
          <w:sz w:val="24"/>
        </w:rPr>
        <w:t xml:space="preserve">     </w:t>
      </w:r>
      <w:r>
        <w:rPr>
          <w:rFonts w:hint="eastAsia" w:eastAsia="宋体"/>
          <w:sz w:val="24"/>
        </w:rPr>
        <w:t xml:space="preserve">            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</w:rPr>
        <w:t>电话：</w:t>
      </w:r>
    </w:p>
    <w:p>
      <w:pPr>
        <w:spacing w:line="0" w:lineRule="atLeast"/>
        <w:jc w:val="center"/>
        <w:rPr>
          <w:rFonts w:hint="eastAsia" w:ascii="等线 Light" w:hAnsi="等线 Light" w:eastAsia="等线 Light"/>
          <w:sz w:val="44"/>
          <w:szCs w:val="44"/>
        </w:rPr>
      </w:pPr>
    </w:p>
    <w:p>
      <w:pPr>
        <w:spacing w:line="0" w:lineRule="atLeast"/>
        <w:jc w:val="center"/>
        <w:rPr>
          <w:rFonts w:ascii="金桥简标宋" w:hAnsi="等线 Light" w:eastAsia="金桥简标宋"/>
          <w:sz w:val="44"/>
          <w:szCs w:val="44"/>
        </w:rPr>
      </w:pPr>
      <w:r>
        <w:rPr>
          <w:rFonts w:hint="eastAsia" w:ascii="金桥简标宋" w:hAnsi="等线 Light" w:eastAsia="金桥简标宋"/>
          <w:sz w:val="44"/>
          <w:szCs w:val="44"/>
        </w:rPr>
        <w:t>肥东县第六届“新时代好家长”汇总表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701"/>
        <w:gridCol w:w="1417"/>
        <w:gridCol w:w="1418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职业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推荐学校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16" w:beforeLines="20" w:line="0" w:lineRule="atLeast"/>
        <w:jc w:val="left"/>
        <w:rPr>
          <w:rFonts w:hint="eastAsia" w:ascii="等线 Light" w:hAnsi="等线 Light" w:eastAsia="等线 Light"/>
          <w:b w:val="0"/>
          <w:sz w:val="24"/>
        </w:rPr>
      </w:pPr>
      <w:r>
        <w:rPr>
          <w:rFonts w:hint="eastAsia" w:eastAsia="宋体"/>
          <w:sz w:val="24"/>
        </w:rPr>
        <w:t>推荐单位联系人：</w:t>
      </w:r>
      <w:r>
        <w:rPr>
          <w:rFonts w:eastAsia="宋体"/>
          <w:sz w:val="24"/>
        </w:rPr>
        <w:t xml:space="preserve">     </w:t>
      </w:r>
      <w:r>
        <w:rPr>
          <w:rFonts w:hint="eastAsia" w:eastAsia="宋体"/>
          <w:sz w:val="24"/>
        </w:rPr>
        <w:t xml:space="preserve">            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</w:rPr>
        <w:t>电话：</w:t>
      </w:r>
    </w:p>
    <w:p/>
    <w:sectPr>
      <w:pgSz w:w="11906" w:h="16838"/>
      <w:pgMar w:top="2098" w:right="1531" w:bottom="1871" w:left="1531" w:header="851" w:footer="1531" w:gutter="0"/>
      <w:cols w:space="720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46CE1"/>
    <w:rsid w:val="2BC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2021-02-23T07:48:00Z</dcterms:created>
  <dc:creator>风停了</dc:creator>
  <cp:lastModifiedBy>风停了</cp:lastModifiedBy>
  <dcterms:modified xsi:type="dcterms:W3CDTF">2021-02-23T07:49:06Z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