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Times New Roman" w:hAnsi="Times New Roman" w:eastAsia="黑体" w:cs="黑体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snapToGrid w:val="0"/>
          <w:color w:val="0000FF"/>
          <w:kern w:val="0"/>
          <w:sz w:val="32"/>
          <w:szCs w:val="32"/>
        </w:rPr>
        <w:t>附件</w:t>
      </w:r>
    </w:p>
    <w:p>
      <w:pPr>
        <w:spacing w:line="220" w:lineRule="exact"/>
        <w:rPr>
          <w:rFonts w:hint="eastAsia" w:ascii="Times New Roman" w:hAnsi="Times New Roman" w:eastAsia="黑体" w:cs="黑体"/>
          <w:snapToGrid w:val="0"/>
          <w:kern w:val="0"/>
          <w:sz w:val="32"/>
          <w:szCs w:val="32"/>
        </w:rPr>
      </w:pPr>
    </w:p>
    <w:p>
      <w:pPr>
        <w:spacing w:line="220" w:lineRule="exact"/>
        <w:jc w:val="center"/>
        <w:rPr>
          <w:rFonts w:hint="eastAsia" w:ascii="Times New Roman" w:hAnsi="Times New Roman" w:eastAsia="方正小标宋简体" w:cs="黑体"/>
          <w:snapToGrid w:val="0"/>
          <w:kern w:val="0"/>
          <w:sz w:val="44"/>
          <w:szCs w:val="44"/>
        </w:rPr>
      </w:pPr>
    </w:p>
    <w:p>
      <w:pPr>
        <w:spacing w:line="20" w:lineRule="exact"/>
        <w:rPr>
          <w:rFonts w:hint="eastAsia" w:ascii="Times New Roman" w:hAnsi="Times New Roman"/>
        </w:rPr>
      </w:pPr>
      <w:r>
        <w:rPr>
          <w:rFonts w:hint="eastAsia" w:ascii="Times New Roman" w:hAnsi="Times New Roman" w:eastAsia="黑体" w:cs="黑体"/>
          <w:snapToGrid w:val="0"/>
          <w:kern w:val="0"/>
          <w:sz w:val="32"/>
          <w:szCs w:val="32"/>
        </w:rPr>
        <w:t xml:space="preserve"> </w:t>
      </w:r>
    </w:p>
    <w:p>
      <w:pPr>
        <w:spacing w:line="20" w:lineRule="exact"/>
        <w:rPr>
          <w:rFonts w:ascii="Times New Roman" w:hAnsi="Times New Roman"/>
        </w:rPr>
      </w:pPr>
    </w:p>
    <w:p>
      <w:pPr>
        <w:spacing w:line="20" w:lineRule="exact"/>
        <w:rPr>
          <w:rFonts w:ascii="Times New Roman" w:hAnsi="Times New Roman"/>
        </w:rPr>
      </w:pPr>
    </w:p>
    <w:p>
      <w:pPr>
        <w:spacing w:line="592" w:lineRule="exact"/>
        <w:jc w:val="center"/>
        <w:rPr>
          <w:rFonts w:hint="eastAsia" w:ascii="宋体" w:hAnsi="宋体" w:cs="宋体"/>
          <w:b/>
          <w:bCs/>
          <w:snapToGrid w:val="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napToGrid w:val="0"/>
          <w:kern w:val="0"/>
          <w:sz w:val="44"/>
          <w:szCs w:val="44"/>
        </w:rPr>
        <w:t>测评问题点</w:t>
      </w:r>
    </w:p>
    <w:p>
      <w:pPr>
        <w:jc w:val="center"/>
        <w:rPr>
          <w:rFonts w:hint="eastAsia" w:ascii="Times New Roman" w:hAnsi="Times New Roman" w:eastAsia="黑体" w:cs="黑体"/>
          <w:sz w:val="28"/>
          <w:szCs w:val="28"/>
        </w:rPr>
      </w:pPr>
      <w:r>
        <w:rPr>
          <w:rFonts w:hint="eastAsia" w:ascii="Times New Roman" w:hAnsi="Times New Roman" w:eastAsia="黑体" w:cs="黑体"/>
          <w:sz w:val="28"/>
          <w:szCs w:val="28"/>
        </w:rPr>
        <w:t>表1：</w:t>
      </w:r>
      <w:r>
        <w:rPr>
          <w:rFonts w:hint="eastAsia" w:ascii="Times New Roman" w:hAnsi="Times New Roman" w:eastAsia="黑体" w:cs="仿宋"/>
          <w:snapToGrid w:val="0"/>
          <w:kern w:val="0"/>
          <w:sz w:val="30"/>
          <w:szCs w:val="30"/>
        </w:rPr>
        <w:t>建成区点位</w:t>
      </w:r>
      <w:r>
        <w:rPr>
          <w:rFonts w:hint="eastAsia" w:ascii="Times New Roman" w:hAnsi="Times New Roman" w:eastAsia="黑体" w:cs="黑体"/>
          <w:sz w:val="28"/>
          <w:szCs w:val="28"/>
        </w:rPr>
        <w:t>问题点</w:t>
      </w:r>
    </w:p>
    <w:tbl>
      <w:tblPr>
        <w:tblStyle w:val="3"/>
        <w:tblW w:w="9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829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Header/>
        </w:trPr>
        <w:tc>
          <w:tcPr>
            <w:tcW w:w="8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测评点位</w:t>
            </w:r>
          </w:p>
        </w:tc>
        <w:tc>
          <w:tcPr>
            <w:tcW w:w="1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实地测评名称</w:t>
            </w:r>
          </w:p>
        </w:tc>
        <w:tc>
          <w:tcPr>
            <w:tcW w:w="7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Arial"/>
                <w:color w:val="000000"/>
                <w:sz w:val="24"/>
              </w:rPr>
            </w:pPr>
            <w:r>
              <w:rPr>
                <w:rFonts w:ascii="Times New Roman" w:hAnsi="Times New Roman" w:eastAsia="黑体" w:cs="Arial"/>
                <w:color w:val="000000"/>
                <w:kern w:val="0"/>
                <w:sz w:val="24"/>
                <w:lang w:bidi="ar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8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主干</w:t>
            </w: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次</w:t>
            </w: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道</w:t>
            </w:r>
          </w:p>
        </w:tc>
        <w:tc>
          <w:tcPr>
            <w:tcW w:w="1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撮镇路、新街</w:t>
            </w:r>
          </w:p>
        </w:tc>
        <w:tc>
          <w:tcPr>
            <w:tcW w:w="7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非机动车乱停放2处以上,地面有垃圾2处以上,"牛皮癣"清理不规范2处,出店经营1处,公益广告表述不规范2处,公益广告破损1处,"飞线充电"1处,乱倒污水2处,流动摊点2处以上,杂物堆放1处,地面破损1处,垃圾桶摆放不规范,流浪犬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公共广场</w:t>
            </w:r>
          </w:p>
        </w:tc>
        <w:tc>
          <w:tcPr>
            <w:tcW w:w="1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老县政府广场</w:t>
            </w:r>
          </w:p>
        </w:tc>
        <w:tc>
          <w:tcPr>
            <w:tcW w:w="7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共享单车乱停放,垃圾桶未成对分类摆放,绿化带破损,有杂物堆放.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公园</w:t>
            </w:r>
          </w:p>
        </w:tc>
        <w:tc>
          <w:tcPr>
            <w:tcW w:w="1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东城公园</w:t>
            </w:r>
          </w:p>
        </w:tc>
        <w:tc>
          <w:tcPr>
            <w:tcW w:w="7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车辆乱停放,地面有烟头,垃圾桶未成对分类摆放,垃圾桶桶身破损,景观小品颜色陈旧,母婴室锁门。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景区景点</w:t>
            </w:r>
          </w:p>
        </w:tc>
        <w:tc>
          <w:tcPr>
            <w:tcW w:w="1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>长临河老街</w:t>
            </w:r>
          </w:p>
        </w:tc>
        <w:tc>
          <w:tcPr>
            <w:tcW w:w="7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>多个门店出店经营</w:t>
            </w:r>
            <w:r>
              <w:rPr>
                <w:rFonts w:hint="eastAsia" w:ascii="Times New Roman" w:hAnsi="Times New Roman" w:cs="Arial"/>
                <w:color w:val="000000"/>
                <w:sz w:val="24"/>
              </w:rPr>
              <w:t>，</w:t>
            </w:r>
            <w:r>
              <w:rPr>
                <w:rFonts w:ascii="Times New Roman" w:hAnsi="Times New Roman" w:cs="Arial"/>
                <w:color w:val="000000"/>
                <w:sz w:val="24"/>
              </w:rPr>
              <w:t>多处非机动车未划线停放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宾馆饭店</w:t>
            </w:r>
          </w:p>
        </w:tc>
        <w:tc>
          <w:tcPr>
            <w:tcW w:w="1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瀚祥大酒店</w:t>
            </w:r>
          </w:p>
        </w:tc>
        <w:tc>
          <w:tcPr>
            <w:tcW w:w="7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门前地面有垃圾，餐桌上缺少使用“公筷公勺”的宣传。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大型商场</w:t>
            </w:r>
          </w:p>
        </w:tc>
        <w:tc>
          <w:tcPr>
            <w:tcW w:w="1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禹州中央广场</w:t>
            </w:r>
          </w:p>
        </w:tc>
        <w:tc>
          <w:tcPr>
            <w:tcW w:w="7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Arial"/>
                <w:color w:val="000000"/>
                <w:sz w:val="24"/>
              </w:rPr>
              <w:t>垃圾桶未分类成对摆放，母婴室未提供热水，西侧出入口未见行业规范，卫生间有烟头。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大型超市</w:t>
            </w:r>
          </w:p>
        </w:tc>
        <w:tc>
          <w:tcPr>
            <w:tcW w:w="1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禹州永辉</w:t>
            </w:r>
          </w:p>
        </w:tc>
        <w:tc>
          <w:tcPr>
            <w:tcW w:w="7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显著位置</w:t>
            </w:r>
            <w:r>
              <w:rPr>
                <w:rFonts w:ascii="Times New Roman" w:hAnsi="Times New Roman" w:cs="Arial"/>
                <w:color w:val="000000"/>
                <w:kern w:val="0"/>
                <w:sz w:val="24"/>
                <w:lang w:bidi="ar"/>
              </w:rPr>
              <w:t>未见</w:t>
            </w: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无障碍求助电话。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政务大厅</w:t>
            </w:r>
          </w:p>
        </w:tc>
        <w:tc>
          <w:tcPr>
            <w:tcW w:w="1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政务服务中心</w:t>
            </w:r>
          </w:p>
        </w:tc>
        <w:tc>
          <w:tcPr>
            <w:tcW w:w="7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周边非机动车乱停放。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医院</w:t>
            </w:r>
          </w:p>
        </w:tc>
        <w:tc>
          <w:tcPr>
            <w:tcW w:w="1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县医院</w:t>
            </w:r>
          </w:p>
        </w:tc>
        <w:tc>
          <w:tcPr>
            <w:tcW w:w="7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出入口绿化带破损，有杂物堆放，</w:t>
            </w:r>
            <w:r>
              <w:rPr>
                <w:rFonts w:ascii="Times New Roman" w:hAnsi="Times New Roman" w:cs="Arial"/>
                <w:color w:val="000000"/>
                <w:kern w:val="0"/>
                <w:sz w:val="24"/>
                <w:lang w:bidi="ar"/>
              </w:rPr>
              <w:t>违停2处</w:t>
            </w: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以上，“一米线”标识模糊不清，流动摊点占道。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8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银行网点</w:t>
            </w:r>
          </w:p>
        </w:tc>
        <w:tc>
          <w:tcPr>
            <w:tcW w:w="1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星光国际农商行</w:t>
            </w:r>
          </w:p>
        </w:tc>
        <w:tc>
          <w:tcPr>
            <w:tcW w:w="7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办事人员有不文明行为，显著位置</w:t>
            </w:r>
            <w:r>
              <w:rPr>
                <w:rFonts w:ascii="Times New Roman" w:hAnsi="Times New Roman" w:cs="Arial"/>
                <w:color w:val="000000"/>
                <w:kern w:val="0"/>
                <w:sz w:val="24"/>
                <w:lang w:bidi="ar"/>
              </w:rPr>
              <w:t>未见“文明健康 有你有我”公益广告</w:t>
            </w: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主要交通路口</w:t>
            </w:r>
          </w:p>
        </w:tc>
        <w:tc>
          <w:tcPr>
            <w:tcW w:w="1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红绿灯交口、琪瑞大厦交口</w:t>
            </w:r>
          </w:p>
        </w:tc>
        <w:tc>
          <w:tcPr>
            <w:tcW w:w="7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机非混行严重，多起行人闯红灯。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公交站牌</w:t>
            </w:r>
          </w:p>
        </w:tc>
        <w:tc>
          <w:tcPr>
            <w:tcW w:w="1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荣华府站、新街站、民政局站</w:t>
            </w:r>
          </w:p>
        </w:tc>
        <w:tc>
          <w:tcPr>
            <w:tcW w:w="7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杂物堆放，公益广告表述不规范，部分站牌内垃圾箱缺失。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农贸（集贸）市场</w:t>
            </w:r>
          </w:p>
        </w:tc>
        <w:tc>
          <w:tcPr>
            <w:tcW w:w="1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生活家广场</w:t>
            </w:r>
          </w:p>
        </w:tc>
        <w:tc>
          <w:tcPr>
            <w:tcW w:w="7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未见“一米线”标识，车辆乱停放，地面有垃圾，乱张贴，多处杂物堆放，有杂物堆放堵塞消防通道，垃圾桶未分类成对摆放，摊点挤占通道，未设置独立活禽宰杀区域，投诉意见未见回复。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建筑工地</w:t>
            </w:r>
          </w:p>
        </w:tc>
        <w:tc>
          <w:tcPr>
            <w:tcW w:w="1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翡翠庄园</w:t>
            </w:r>
          </w:p>
        </w:tc>
        <w:tc>
          <w:tcPr>
            <w:tcW w:w="7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公益广告破损，周边多处违停，集装箱占道摆放。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爱国教育基地</w:t>
            </w:r>
          </w:p>
        </w:tc>
        <w:tc>
          <w:tcPr>
            <w:tcW w:w="1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>瑶岗渡江战役旧址纪念馆</w:t>
            </w:r>
          </w:p>
        </w:tc>
        <w:tc>
          <w:tcPr>
            <w:tcW w:w="7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>未见问题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卫生间</w:t>
            </w:r>
          </w:p>
        </w:tc>
        <w:tc>
          <w:tcPr>
            <w:tcW w:w="1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Arial"/>
                <w:color w:val="000000"/>
                <w:sz w:val="24"/>
              </w:rPr>
              <w:t>老中菜市</w:t>
            </w:r>
          </w:p>
        </w:tc>
        <w:tc>
          <w:tcPr>
            <w:tcW w:w="7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卫生间内蚊虫较多，周边垃圾桶未成对分类摆放，有流浪犬，周边多处车辆乱停放，有杂物堆放，有“飞线充电”的现象，有活禽宰杀的问题。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中学</w:t>
            </w:r>
          </w:p>
        </w:tc>
        <w:tc>
          <w:tcPr>
            <w:tcW w:w="1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肥东第四中学</w:t>
            </w:r>
          </w:p>
        </w:tc>
        <w:tc>
          <w:tcPr>
            <w:tcW w:w="7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车辆未划线停放，地面有垃圾，地砖破损，垃圾桶未分类成对摆放，宣传牌表面破损，社会主义核心价值观表述不规范。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8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小学</w:t>
            </w:r>
          </w:p>
        </w:tc>
        <w:tc>
          <w:tcPr>
            <w:tcW w:w="1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育红小学</w:t>
            </w:r>
          </w:p>
        </w:tc>
        <w:tc>
          <w:tcPr>
            <w:tcW w:w="7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Arial"/>
                <w:color w:val="000000"/>
                <w:sz w:val="24"/>
              </w:rPr>
              <w:t>未见问题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8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主要商业大街</w:t>
            </w:r>
          </w:p>
        </w:tc>
        <w:tc>
          <w:tcPr>
            <w:tcW w:w="1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禹州商业街</w:t>
            </w:r>
          </w:p>
        </w:tc>
        <w:tc>
          <w:tcPr>
            <w:tcW w:w="7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车辆乱停放，禹州物业办公室周边停车场地面垃圾较多，“牛皮癣”未清理，地砖破损，有“飞线充电”的问题，公共设施损坏，垃圾桶未分类，有的分类标识模糊不清，占道经营，公益广告表述不规范，杂物堆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8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营业厅</w:t>
            </w:r>
          </w:p>
        </w:tc>
        <w:tc>
          <w:tcPr>
            <w:tcW w:w="1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移动营业厅</w:t>
            </w:r>
          </w:p>
        </w:tc>
        <w:tc>
          <w:tcPr>
            <w:tcW w:w="7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门前车辆乱停放。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8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火车站</w:t>
            </w:r>
          </w:p>
        </w:tc>
        <w:tc>
          <w:tcPr>
            <w:tcW w:w="1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肥东火车站</w:t>
            </w:r>
          </w:p>
        </w:tc>
        <w:tc>
          <w:tcPr>
            <w:tcW w:w="7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门厅前地砖破损，母婴室内未提供热水，有流浪犬。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8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实体书店</w:t>
            </w:r>
          </w:p>
        </w:tc>
        <w:tc>
          <w:tcPr>
            <w:tcW w:w="1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Arial"/>
                <w:color w:val="000000"/>
                <w:sz w:val="24"/>
              </w:rPr>
              <w:t>恒缘书房</w:t>
            </w:r>
          </w:p>
        </w:tc>
        <w:tc>
          <w:tcPr>
            <w:tcW w:w="7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墙面有“牛皮癣”，周边地砖破损，未见提供无障碍求助电话，停车模糊不清。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8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网吧</w:t>
            </w:r>
          </w:p>
        </w:tc>
        <w:tc>
          <w:tcPr>
            <w:tcW w:w="1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四合网苑</w:t>
            </w:r>
          </w:p>
        </w:tc>
        <w:tc>
          <w:tcPr>
            <w:tcW w:w="7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有吸烟现象</w:t>
            </w:r>
          </w:p>
        </w:tc>
      </w:tr>
    </w:tbl>
    <w:p>
      <w:pPr>
        <w:jc w:val="center"/>
        <w:rPr>
          <w:rFonts w:hint="eastAsia" w:ascii="Times New Roman" w:hAnsi="Times New Roman"/>
          <w:szCs w:val="28"/>
        </w:rPr>
      </w:pPr>
    </w:p>
    <w:p>
      <w:pPr>
        <w:jc w:val="center"/>
        <w:rPr>
          <w:rFonts w:hint="eastAsia" w:ascii="Times New Roman" w:hAnsi="Times New Roman"/>
          <w:szCs w:val="28"/>
        </w:rPr>
      </w:pPr>
    </w:p>
    <w:p>
      <w:pPr>
        <w:jc w:val="center"/>
        <w:rPr>
          <w:rFonts w:hint="eastAsia" w:ascii="Times New Roman" w:hAnsi="Times New Roman"/>
          <w:szCs w:val="28"/>
        </w:rPr>
      </w:pPr>
    </w:p>
    <w:p>
      <w:pPr>
        <w:jc w:val="center"/>
        <w:rPr>
          <w:rFonts w:hint="eastAsia" w:ascii="Times New Roman" w:hAnsi="Times New Roman"/>
          <w:szCs w:val="28"/>
        </w:rPr>
      </w:pPr>
    </w:p>
    <w:p>
      <w:pPr>
        <w:jc w:val="center"/>
        <w:rPr>
          <w:rFonts w:hint="eastAsia" w:ascii="Times New Roman" w:hAnsi="Times New Roman" w:eastAsia="黑体" w:cs="黑体"/>
          <w:sz w:val="28"/>
          <w:szCs w:val="28"/>
        </w:rPr>
      </w:pPr>
      <w:r>
        <w:rPr>
          <w:rFonts w:hint="eastAsia" w:ascii="Times New Roman" w:hAnsi="Times New Roman" w:eastAsia="黑体" w:cs="黑体"/>
          <w:sz w:val="28"/>
          <w:szCs w:val="28"/>
        </w:rPr>
        <w:t>表2：分（社区）测评问题点</w:t>
      </w:r>
    </w:p>
    <w:p>
      <w:pPr>
        <w:jc w:val="center"/>
        <w:rPr>
          <w:rFonts w:hint="eastAsia" w:ascii="Times New Roman" w:hAnsi="Times New Roman" w:eastAsia="黑体" w:cs="黑体"/>
          <w:sz w:val="28"/>
          <w:szCs w:val="28"/>
        </w:rPr>
      </w:pPr>
    </w:p>
    <w:tbl>
      <w:tblPr>
        <w:tblStyle w:val="3"/>
        <w:tblW w:w="89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53"/>
        <w:gridCol w:w="6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排 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存在问题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和平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多处非机动车、机动车乱停放，楼道前有非机动车乱停放，楼道内有零星小广告，多处“飞线充电”问题。和平建材城机动车、非机动车乱停放问题严重，消防设备缺失，不文明养犬现象，公益广告周边有杂物堆放，垃圾桶未成对分类摆放，地面有零星垃圾。社区办公室门前机动车、非机动车未划线停放，社区综合文化服务中心功能室设备条件不完善，活动剪影未分类标注展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唐杨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多处机动车、非机动车乱停放，楼道内有零星小广告，有“飞线充电”问题，停车棚内有杂物堆放，垃圾桶未成对分类摆放，绿化带内有垃圾，有乱晾晒的问题，绿化带缺失，未见消防设施。出入口车辆乱停放，两侧绿化带内有零星垃圾，沿街消防设备缺失。社区综合文化服务中心功能室室内设备条件不完善，未见活动剪影展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新城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多处非机动车、机动车乱停放，楼道前有非机动车乱停放，楼道内有零星小广告，有“飞线充电”问题，一楼住户门前有杂物乱堆放，多处单元楼楼体之间有焊接不锈钢防盗门占用公共空间，多处绿化带内有杂物，有的单元楼楼道内有杂物堆放，有乱晾晒的问题，绿化带有损坏。“微小果超市”出店经营，4号楼周边有建筑垃圾堆放，机动车、非机动车乱停放，垃圾桶未成对分类摆放，6号楼“旺角超市”占道经营，地面有垃圾，“旺角超市”东侧广告牌破损，“梅琳面馆”店招破损，有流浪犬。社区办公室周边未见精神文明宣传栏，需要补充完善社区综合文化服务中心功能室设备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中心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多处非机动车、机动车乱停放，楼道前有非机动车乱停放，楼道内有零星小广告，多处“飞线充电”问题，部分消防设备箱破损，有不文明养犬的现象，垃圾桶未成对分类摆放，单元楼楼前绿化带有垃圾，部分单元楼楼道前、楼道内有杂物堆放，有安全通道指示牌损坏，绿化带有损坏，25号楼周边绿化带内有垃圾，26号楼1单元、33号楼1单元楼前有杂物堆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商业街违停较多，地面有零星垃圾。社区综合文化服务中心功能室不完善，未见活动剪影展示。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定光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小区多处非机动车、机动车乱停放，楼道内有零星小广告，多处“飞线充电”问题，部分消防设备箱破损，有不文明养犬的现象，垃圾桶未成对分类摆放，楼道内公共设施损坏，有杂物堆放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业街车辆乱停放，多处商户出店经营，停车场内有垃圾，健身器材处有乱晾晒的问题，“定光社区”指示牌上有“牛皮癣”，绿化带内有垃圾。社区综合文化服务中心功能室不完善，未见活动剪影展示，未见精神文明宣传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镇南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多处非机动车、机动车乱停放，楼道前有非机动车乱停放，楼道内有零星小广告，奶报箱、空调外机上有“牛皮癣”，多处“飞线充电”问题，绿化带内、楼道前有垃圾和杂物，有不文明养犬的现象，垃圾桶未成对分类摆放，部分楼道内、二楼平台上有杂物堆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露天排水沟，沟内有垃圾，有乱晾晒的问题，出入口未见市民公约、社会主义核心价值观等公益广告。通道内地面有垃圾，非机动车乱停放。民政巷内车辆乱停放，有建筑垃圾堆放，民政局宿舍楼内非机动车乱停放。社区综合文化服务中心功能室不完善，室内未见活动剪影展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光大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飞线充电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的问题突出，垃圾桶未成对分类摆放。2号楼楼前公益广告牌的内容已模糊不清。小区多处非机动车、机动车乱停放，多处单元楼楼道口、楼道内多辆非机动车停放堵塞通道。小区有系绳晾晒的问题。住户防盗门、箱盖上有“牛皮癣”。6号单元楼楼内消防器材缺失，二楼平台有杂物堆放，单元楼楼前绿化带破损。12号楼前公益广告牌的内容缺失。11号楼前公益广告牌的内容缺失。8号楼商户后门处有垃圾，公益广告牌破损。安乐路沿街车辆乱停放，护栏上有乱晾晒的问题。车辆乱停放，多处商户出店经营，有流动摊点占道经营，地面有垃圾，有乱晾晒的现象，垃圾桶未分类成对摆放。社区综合文化服务中心功能室不完善，室内未见活动剪影展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镇北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非机动车、机动车乱停放。保洁不到位，地面、绿化带内有烟头等垃圾。单元楼楼道口有非机动车停放堵塞通道。楼道内地面有零星垃圾，墙体、消防器材箱及电表箱上有“牛皮癣”。小区有“飞线充电”的问题。部分单元楼楼道内有消防器材箱损坏，消防设备缺失。垃圾桶标识未朝外，有的垃圾桶未成对分类摆放。社区综合文化服务中心功能室设备条件不完善，活动剪影未分类标注展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镇西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有“飞线充电”的现象，部分垃圾桶未成对分类摆放，垃圾桶存在破损的问题，单元楼楼道内、绿化边上、一楼住户门前有杂物堆放。小区非机动车乱停放现象严重。多处单元楼二楼平台有垃圾。楼道内有零星小广告，楼梯台阶上有“牛皮癣”。小区有乱晾晒的问题。小区保洁不到位，地面有垃圾。轧花巷内车辆乱停放，废品收购点废品占道摆放，沿街有商户店招牌陈旧破损，垃圾桶未分类成对摆放，有垃圾桶破损，多处出店经营。社区综合文化服务中心功能室设备条件不完善，活动剪影未分类标注展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排头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小区出入口地面地砖损坏。小区部分非机动车、机动车未在线内停车，垃圾桶未成对分类摆放。建筑垃圾堆放点周边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漂浮垃圾。美食一条街多处商户出店经营，车辆乱停放现象严重，垃圾桶未分类成对摆放，社区综合文化服务中心功能室不完善，室内未见活动剪影展示。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古河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机动车、非机动车未划线停放；小区楼道口、楼道内有非机动车乱停放、杂物乱堆放的问题；小区“飞线充电”的问题突出；小区单元楼住户防盗门上、楼道台阶、箱体等处有“牛皮癣”、小广告；小区保洁不及时，楼道前、绿化带内有零星垃圾和杂物堆放；小区部分单元楼楼前报箱箱盖缺失；小区3号楼2单元西侧空地有两辆售卖车乱停放；小区垃圾桶未完全分类摆放，多处垃圾桶满溢，周边有散落垃圾；小区单元楼楼道内消防器材箱玻璃损坏；小区5号楼1单元楼楼前地面有散落的垃圾，周边墙角有废旧玻璃堆放。斌峰御云府商业街沿街多家商户出店经营，“安庆汤包”、“皖北地锅鸡”、“骏达汽修”等多处楼体之间有杂物堆放和垃圾。生活家广场南侧有建筑垃圾堆放，未及时清理，商业街车辆乱停放，多处商户出店经营。社区综合文化服务中心功能室不完善，室内未见活动剪影展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花园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有不文明养犬的问题，犬粪不清理。小区多处非机动车、机动车未划线停放；小区楼道口、楼道内有非机动车乱停放；小区“飞线充电”现象严重；垃圾桶未分类成对摆放；小区保洁不到位，多处楼道前、绿化带内有垃圾；小区部分绿化带存在破损的问题；小区部分楼道内存在杂物堆放的问题，楼体台阶、公益广告牌、箱体、住户防盗门上有“牛皮癣”，二楼平台有垃圾；小区部分报箱顶棚破损；小区存在非机动车挤占绿化带的问题；小区65号楼楼前绿化带内有杂物；小区62号楼前绿化带内灯柱损坏；小区61号楼前绿化带破损；小区东出入口未见肥东县市民公约；小区66号楼楼前绿化带内大量垃圾，有废旧马桶路边堆放，楼道内消防器材箱损坏；小区部分窨井盖损坏；小区多处空调外机上有小广告；小区55号楼前绿化带内有杂物，楼道内消防器材箱损坏；小区54号楼非机动车棚前有杂物堆放；北区商业街机动车、非机动车占人行道停放，垃圾桶未成对成对摆放，地面有垃圾，商业街环境较差，流动摊点、移动售卖车占道摆放，“贤梅百货店”门前地面地砖破损，有乱倒污水的问题，销售中心外墙边花坛内有杂物摆放，墙体有“牛皮癣”，印有“贤梅超市”的棚子占道摆放，地面有杂物堆放，垃圾回收站废品堆放较多，多处商户出店经营。社区综合文化服务中心功能室活动剪影未分类标注展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青春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内机动车未划线停放，垃圾桶未分类成对摆放。液化气站门前有杂物堆放。单元楼楼前、楼道内有非机动车乱停放阻塞通道，有“飞线充电”的问题，地面有垃圾，墙体、扶手、箱体、住户防盗门上有“牛皮癣”。单元楼楼体之间、绿化带内有杂物堆放。小区保洁不到位，多处绿化带内有垃圾。小区多处单元楼楼道前及绿化带内有垃圾，楼道内有杂物堆放；小区有乱晾晒的问题；单元楼墙体公益广告陈旧败色；多处窨井盖缺失；小区出入口门牌破损。青春小区巷内车辆乱停放，墙体“牛皮癣”清理有瑕疵，垃圾桶未成对分类摆放，彩绘公益宣传字迹脱落。广齐东奥小区西侧出入口有建筑材料堆放。社区综合文化服务中心功能室室内设备条件不完善，未见活动剪影展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陈大郢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多处非机动车、机动车乱停放，多处单元楼楼道口、楼道内有非机动车乱停放，楼道内、住户防盗门上有“牛皮癣”。小区“飞线充电”问题突出。小区垃圾桶未成对分类摆放。绿化带内有杂物，部分单元楼二楼平台有垃圾，小区有不文明养犬的问题。沿街商户有乱排油烟的现象。社区办公室院内有车辆未划线停放，社区综合文化服务中心功能室挂牌超过三种以上，室内设备条件不完善，未见活动剪影未分类标注展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燎原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小区整体环境较差，机动车、非机动车乱停放。小区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飞线充电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的问题突出。小区单元楼道口、楼道内有非机动车停放，有杂物堆放。单元楼楼体之间有杂物堆放。小区保洁不到位，多处绿化带内有垃圾。楼道内有杂物堆放，墙体、楼梯台阶、扶手、住户防盗门上有“牛皮癣”、小广告，二楼平台有垃圾。小区有乱晾晒的问题。多处墙体报箱箱盖损坏。部分垃圾桶未成对分类摆放。宣传栏上有乱张贴的问题。商业街整体环境较差，地面有垃圾，车辆乱停放，商户有乱倒污水和占道经营的现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墩塘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非机动车、机动车未在线内停放；小区“飞线充电”问题突出；小区楼道口、楼道内有非机动车乱停放；小区多处单元楼二楼平台有垃圾；小区单元楼住户防盗门上、楼道台阶、箱体等处有“牛皮癣”、小广告；小区垃圾桶未完全分类摆放，有的垃圾桶破损；小区有不文明养宠的问题；小区5号楼西侧墙角有宣传栏靠在墙边，周边有木板堆放，墙体公益宣传陈旧破损；小区有非机动车挤占绿化带停放；小区保洁不到位，绿化带内有垃圾；小区部分公益广告牌破损；小区部分楼道内消防设备箱损坏；小区“华清超市”后墙有大量杂物堆放，周边环境较差；出入口周边有废旧木板堆放；未见市民公约展示。沿街“金寨人家”、“峰之惠购物便利店”店前有杂物堆放，墙体消防器材箱破损，“速派奇电动车”占道摆放，非机动车乱停放，地面有垃圾。社区综合文化服务中心功能室不达标，功能室不具备开展活动条件，未见活动剪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东纺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内机动车未划线停放，垃圾桶未分类成对摆放。液化气站门前有杂物堆放。单元楼楼前、楼道内有非机动车乱停放阻塞通道，有“飞线充电”的问题，墙面奶报箱有破损的问题，地面有垃圾，墙体、楼梯台阶、扶手、住户防盗门上有“牛皮癣”。25号楼楼前广场的健身器材损坏。26号楼雨水管网破损。小区有乱晾晒的现象。纺织路车辆乱停放现象严重，部分商户出店经营，垃圾桶未分类成对摆放，“东纺超市”店招牌破损，有不文明养犬现象，公厕无障碍厕位锁门。电线杆有乱晾晒的问题，多个流动摊点占道经营。社区综合文化服务中心功能室不达标，功能室不具备开展活动条件，未见活动剪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三十埠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徽商大市场车辆乱停放现象严重，出入口两侧绿化带内有垃圾和杂物，市场内有占道经营，未见任何公益宣传，地面有零星垃圾。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北瑶岗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志愿服务广场地面多处有烟头。办公室门前村规民约表述不规范，非机动车未划线停放，办公室周边未见市民公约及相关精神文明宣传，社区综合文化服务中心功能室挂牌超过三种以上，功能室内不具备开展活动条件，未见活动剪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双桥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非机动车、机动车乱停放。多处绿化带毁坏，防盗门窗在绿化带内堆放，垃圾桶未成对分类摆放，有的垃圾桶破损，周边地面有散落的垃圾，小区多处单元楼楼道前绿化带内有纸屑、烟头等垃圾。楼道口、楼道内有非机动车乱停放，墙体、箱体、电梯门上有乱张贴现象，消防器材箱上玻璃损坏，楼道内有杂物堆放。小区有“飞线充电”的问题。11号楼楼前绿化带内有大量垃圾未清理，天井地面有垃圾未清理。4号楼前绿化带内有大量垃圾未清理，天井地面有垃圾未清理。1号楼天井地面有垃圾未清理。小区有乱晾晒的问题。小区保洁不到位，绿化带内有垃圾，建筑垃圾点建筑垃圾未袋装化，清运不及时。西侧出入口人行道上有多处流动摊点，车辆乱停放，有流浪犬，绿化带有毁坏，商业街垃圾桶未分类成对摆放。小区东侧车辆乱停放，多处棚子占道经营，周边路边及绿化带内到处是垃圾。社区志愿服务站点未见志愿服务人员，花盆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烟头，社区综合文化服务中心功能室不达标，未见活动剪影。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对河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多处非机动车、机动车乱停放，楼道前、楼道内有非机动车乱停放，楼道内有零星小广告，多处“飞线充电”问题，小区保洁不到位绿化带内、楼道前、单元楼道内有垃圾和杂物堆放，垃圾桶未成对分类摆放，部分垃圾桶破损，停车棚内及周边有杂物堆放，绿化带内有垃圾，部分单元楼二楼平台有零星垃圾，有的单元楼前报箱箱盖破损，张贴的消防宣传画破损，广场上座椅破损。商业街占道经营现象严重，机动车、非机动车乱停放，垃圾桶未成对分类摆放，有的商户店招牌陈旧破损，沿街绿化带内有大量垃圾，地砖破损。社区综合文化服务中心五点前锁门。</w:t>
            </w:r>
          </w:p>
        </w:tc>
      </w:tr>
    </w:tbl>
    <w:p>
      <w:pPr>
        <w:jc w:val="center"/>
        <w:rPr>
          <w:rFonts w:hint="eastAsia" w:ascii="Times New Roman" w:hAnsi="Times New Roman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71" w:right="1503" w:bottom="1871" w:left="1503" w:header="851" w:footer="1644" w:gutter="0"/>
      <w:cols w:space="720" w:num="1"/>
      <w:docGrid w:type="lines" w:linePitch="59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10" w:rightChars="100" w:firstLine="280" w:firstLineChars="1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 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62A49"/>
    <w:rsid w:val="3F46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2021-05-07T02:40:00Z</dcterms:created>
  <dc:creator>风停了</dc:creator>
  <cp:lastModifiedBy>风停了</cp:lastModifiedBy>
  <dcterms:modified xsi:type="dcterms:W3CDTF">2021-05-07T02:41:18Z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82566148FE7B4872968FB57F377FD3F3</vt:lpwstr>
  </property>
</Properties>
</file>