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A62FC">
      <w:pPr>
        <w:widowControl/>
        <w:snapToGrid w:val="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附件1：</w:t>
      </w:r>
    </w:p>
    <w:p w14:paraId="48B516EF">
      <w:pPr>
        <w:snapToGrid w:val="0"/>
        <w:ind w:firstLine="562" w:firstLineChars="200"/>
        <w:jc w:val="center"/>
        <w:rPr>
          <w:b/>
          <w:sz w:val="28"/>
          <w:szCs w:val="28"/>
        </w:rPr>
      </w:pPr>
      <w:r>
        <w:rPr>
          <w:rFonts w:hint="eastAsia"/>
          <w:b/>
          <w:sz w:val="28"/>
          <w:szCs w:val="28"/>
        </w:rPr>
        <w:t>肥东县委宣传部《安徽散文》读本询价函</w:t>
      </w:r>
    </w:p>
    <w:tbl>
      <w:tblPr>
        <w:tblStyle w:val="4"/>
        <w:tblW w:w="986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643"/>
        <w:gridCol w:w="469"/>
        <w:gridCol w:w="1174"/>
        <w:gridCol w:w="1643"/>
        <w:gridCol w:w="354"/>
        <w:gridCol w:w="1289"/>
        <w:gridCol w:w="106"/>
        <w:gridCol w:w="1537"/>
        <w:gridCol w:w="1647"/>
      </w:tblGrid>
      <w:tr w14:paraId="3AE2AE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862"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14:paraId="62BDB7C2">
            <w:pPr>
              <w:widowControl/>
              <w:snapToGrid w:val="0"/>
              <w:jc w:val="center"/>
              <w:rPr>
                <w:color w:val="000000"/>
                <w:sz w:val="24"/>
              </w:rPr>
            </w:pPr>
            <w:r>
              <w:rPr>
                <w:rFonts w:hint="eastAsia" w:ascii="宋体" w:hAnsi="宋体" w:cs="宋体"/>
                <w:b/>
                <w:bCs/>
                <w:sz w:val="24"/>
              </w:rPr>
              <w:t>项目询价函</w:t>
            </w:r>
          </w:p>
        </w:tc>
      </w:tr>
      <w:tr w14:paraId="586B01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862"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14:paraId="045351FE">
            <w:pPr>
              <w:widowControl/>
              <w:snapToGrid w:val="0"/>
              <w:jc w:val="left"/>
              <w:rPr>
                <w:color w:val="000000"/>
                <w:sz w:val="24"/>
              </w:rPr>
            </w:pPr>
            <w:r>
              <w:rPr>
                <w:rFonts w:hint="eastAsia" w:ascii="宋体" w:hAnsi="宋体" w:cs="宋体"/>
                <w:b/>
                <w:color w:val="000000"/>
                <w:kern w:val="0"/>
                <w:sz w:val="24"/>
              </w:rPr>
              <w:t>一、项目内容</w:t>
            </w:r>
          </w:p>
        </w:tc>
      </w:tr>
      <w:tr w14:paraId="6387C0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06" w:hRule="atLeast"/>
          <w:jc w:val="center"/>
        </w:trPr>
        <w:tc>
          <w:tcPr>
            <w:tcW w:w="2112"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BA0979A">
            <w:pPr>
              <w:widowControl/>
              <w:snapToGrid w:val="0"/>
              <w:jc w:val="center"/>
              <w:rPr>
                <w:sz w:val="24"/>
              </w:rPr>
            </w:pPr>
            <w:r>
              <w:rPr>
                <w:rFonts w:cs="Calibri"/>
                <w:kern w:val="0"/>
                <w:sz w:val="24"/>
              </w:rPr>
              <w:t> </w:t>
            </w:r>
          </w:p>
          <w:p w14:paraId="41ED6EDB">
            <w:pPr>
              <w:widowControl/>
              <w:snapToGrid w:val="0"/>
              <w:jc w:val="center"/>
              <w:rPr>
                <w:sz w:val="24"/>
              </w:rPr>
            </w:pPr>
            <w:r>
              <w:rPr>
                <w:rFonts w:hint="eastAsia" w:ascii="宋体" w:hAnsi="宋体" w:cs="宋体"/>
                <w:kern w:val="0"/>
                <w:sz w:val="24"/>
              </w:rPr>
              <w:t>报价供应商</w:t>
            </w:r>
          </w:p>
          <w:p w14:paraId="602EBA10">
            <w:pPr>
              <w:widowControl/>
              <w:snapToGrid w:val="0"/>
              <w:jc w:val="center"/>
              <w:rPr>
                <w:sz w:val="24"/>
              </w:rPr>
            </w:pPr>
            <w:r>
              <w:rPr>
                <w:rFonts w:hint="eastAsia" w:ascii="宋体" w:hAnsi="宋体" w:cs="宋体"/>
                <w:kern w:val="0"/>
                <w:sz w:val="24"/>
              </w:rPr>
              <w:t>（盖章）</w:t>
            </w:r>
          </w:p>
        </w:tc>
        <w:tc>
          <w:tcPr>
            <w:tcW w:w="3171"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340837F">
            <w:pPr>
              <w:widowControl/>
              <w:snapToGrid w:val="0"/>
              <w:jc w:val="left"/>
              <w:rPr>
                <w:sz w:val="24"/>
              </w:rPr>
            </w:pPr>
            <w:r>
              <w:rPr>
                <w:rFonts w:hint="eastAsia" w:ascii="宋体" w:hAnsi="宋体" w:cs="宋体"/>
                <w:kern w:val="0"/>
                <w:sz w:val="24"/>
              </w:rPr>
              <w:t xml:space="preserve"> </w:t>
            </w:r>
          </w:p>
        </w:tc>
        <w:tc>
          <w:tcPr>
            <w:tcW w:w="139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9193B4A">
            <w:pPr>
              <w:widowControl/>
              <w:snapToGrid w:val="0"/>
              <w:jc w:val="center"/>
              <w:rPr>
                <w:sz w:val="24"/>
              </w:rPr>
            </w:pPr>
            <w:r>
              <w:rPr>
                <w:rFonts w:hint="eastAsia" w:ascii="宋体" w:hAnsi="宋体" w:cs="宋体"/>
                <w:kern w:val="0"/>
                <w:sz w:val="24"/>
              </w:rPr>
              <w:t>联系人</w:t>
            </w:r>
          </w:p>
        </w:tc>
        <w:tc>
          <w:tcPr>
            <w:tcW w:w="3184"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765B9F5">
            <w:pPr>
              <w:widowControl/>
              <w:snapToGrid w:val="0"/>
              <w:jc w:val="center"/>
              <w:rPr>
                <w:sz w:val="24"/>
              </w:rPr>
            </w:pPr>
            <w:r>
              <w:rPr>
                <w:rFonts w:hint="eastAsia" w:ascii="宋体" w:hAnsi="宋体" w:cs="宋体"/>
                <w:kern w:val="0"/>
                <w:sz w:val="24"/>
              </w:rPr>
              <w:t xml:space="preserve"> </w:t>
            </w:r>
          </w:p>
        </w:tc>
      </w:tr>
      <w:tr w14:paraId="770898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4" w:hRule="atLeast"/>
          <w:jc w:val="center"/>
        </w:trPr>
        <w:tc>
          <w:tcPr>
            <w:tcW w:w="2112"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EEA3E61">
            <w:pPr>
              <w:widowControl/>
              <w:snapToGrid w:val="0"/>
              <w:jc w:val="center"/>
              <w:rPr>
                <w:sz w:val="24"/>
              </w:rPr>
            </w:pPr>
            <w:r>
              <w:rPr>
                <w:rFonts w:hint="eastAsia" w:ascii="宋体" w:hAnsi="宋体" w:cs="宋体"/>
                <w:kern w:val="0"/>
                <w:sz w:val="24"/>
              </w:rPr>
              <w:t>供应商地址</w:t>
            </w:r>
          </w:p>
        </w:tc>
        <w:tc>
          <w:tcPr>
            <w:tcW w:w="3171"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D95CFDC">
            <w:pPr>
              <w:widowControl/>
              <w:snapToGrid w:val="0"/>
              <w:jc w:val="center"/>
              <w:rPr>
                <w:sz w:val="24"/>
              </w:rPr>
            </w:pPr>
            <w:r>
              <w:rPr>
                <w:rFonts w:hint="eastAsia" w:ascii="宋体" w:hAnsi="宋体" w:cs="宋体"/>
                <w:kern w:val="0"/>
                <w:sz w:val="24"/>
              </w:rPr>
              <w:t xml:space="preserve"> </w:t>
            </w:r>
          </w:p>
        </w:tc>
        <w:tc>
          <w:tcPr>
            <w:tcW w:w="139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08932A8">
            <w:pPr>
              <w:widowControl/>
              <w:snapToGrid w:val="0"/>
              <w:jc w:val="center"/>
              <w:rPr>
                <w:sz w:val="24"/>
              </w:rPr>
            </w:pPr>
            <w:r>
              <w:rPr>
                <w:rFonts w:hint="eastAsia" w:ascii="宋体" w:hAnsi="宋体" w:cs="宋体"/>
                <w:kern w:val="0"/>
                <w:sz w:val="24"/>
              </w:rPr>
              <w:t>联系电话</w:t>
            </w:r>
          </w:p>
        </w:tc>
        <w:tc>
          <w:tcPr>
            <w:tcW w:w="3184"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35AC814">
            <w:pPr>
              <w:widowControl/>
              <w:snapToGrid w:val="0"/>
              <w:jc w:val="center"/>
              <w:rPr>
                <w:sz w:val="24"/>
              </w:rPr>
            </w:pPr>
            <w:r>
              <w:rPr>
                <w:rFonts w:hint="eastAsia" w:ascii="宋体" w:hAnsi="宋体" w:cs="宋体"/>
                <w:kern w:val="0"/>
                <w:sz w:val="24"/>
              </w:rPr>
              <w:t xml:space="preserve">  </w:t>
            </w:r>
          </w:p>
        </w:tc>
      </w:tr>
      <w:tr w14:paraId="4199BB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 w:hRule="atLeast"/>
          <w:jc w:val="center"/>
        </w:trPr>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983AE43">
            <w:pPr>
              <w:widowControl/>
              <w:snapToGrid w:val="0"/>
              <w:jc w:val="center"/>
              <w:rPr>
                <w:rFonts w:ascii="宋体" w:hAnsi="宋体" w:cs="宋体"/>
                <w:kern w:val="0"/>
                <w:sz w:val="24"/>
              </w:rPr>
            </w:pPr>
            <w:r>
              <w:rPr>
                <w:rFonts w:hint="eastAsia" w:ascii="宋体" w:hAnsi="宋体" w:cs="宋体"/>
                <w:kern w:val="0"/>
                <w:sz w:val="24"/>
              </w:rPr>
              <w:t>费用类型</w:t>
            </w: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35D3CB9">
            <w:pPr>
              <w:widowControl/>
              <w:snapToGrid w:val="0"/>
              <w:jc w:val="center"/>
              <w:rPr>
                <w:rFonts w:ascii="宋体" w:hAnsi="宋体" w:cs="宋体"/>
                <w:kern w:val="0"/>
                <w:sz w:val="24"/>
              </w:rPr>
            </w:pPr>
            <w:r>
              <w:rPr>
                <w:rFonts w:hint="eastAsia" w:ascii="宋体" w:hAnsi="宋体" w:cs="宋体"/>
                <w:kern w:val="0"/>
                <w:sz w:val="24"/>
              </w:rPr>
              <w:t>单价（元）</w:t>
            </w:r>
          </w:p>
        </w:tc>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E43539E">
            <w:pPr>
              <w:widowControl/>
              <w:snapToGrid w:val="0"/>
              <w:jc w:val="center"/>
              <w:rPr>
                <w:rFonts w:ascii="宋体" w:hAnsi="宋体" w:cs="宋体"/>
                <w:kern w:val="0"/>
                <w:sz w:val="24"/>
              </w:rPr>
            </w:pPr>
            <w:r>
              <w:rPr>
                <w:rFonts w:hint="eastAsia" w:ascii="宋体" w:hAnsi="宋体" w:cs="宋体"/>
                <w:kern w:val="0"/>
                <w:sz w:val="24"/>
              </w:rPr>
              <w:t>数量（辑）</w:t>
            </w: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7E26D73">
            <w:pPr>
              <w:widowControl/>
              <w:snapToGrid w:val="0"/>
              <w:jc w:val="center"/>
              <w:rPr>
                <w:rFonts w:ascii="宋体" w:hAnsi="宋体" w:cs="宋体"/>
                <w:kern w:val="0"/>
                <w:sz w:val="24"/>
              </w:rPr>
            </w:pPr>
            <w:r>
              <w:rPr>
                <w:rFonts w:hint="eastAsia" w:ascii="宋体" w:hAnsi="宋体" w:cs="宋体"/>
                <w:kern w:val="0"/>
                <w:sz w:val="24"/>
              </w:rPr>
              <w:t>总价（元）</w:t>
            </w: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79DC0BE">
            <w:pPr>
              <w:widowControl/>
              <w:snapToGrid w:val="0"/>
              <w:jc w:val="center"/>
              <w:rPr>
                <w:rFonts w:ascii="宋体" w:hAnsi="宋体" w:cs="宋体"/>
                <w:kern w:val="0"/>
                <w:sz w:val="24"/>
              </w:rPr>
            </w:pPr>
            <w:r>
              <w:rPr>
                <w:rFonts w:hint="eastAsia" w:ascii="宋体" w:hAnsi="宋体" w:cs="宋体"/>
                <w:kern w:val="0"/>
                <w:sz w:val="24"/>
              </w:rPr>
              <w:t>明细</w:t>
            </w:r>
          </w:p>
        </w:tc>
        <w:tc>
          <w:tcPr>
            <w:tcW w:w="164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F04711D">
            <w:pPr>
              <w:widowControl/>
              <w:snapToGrid w:val="0"/>
              <w:jc w:val="center"/>
              <w:rPr>
                <w:rFonts w:ascii="宋体" w:hAnsi="宋体" w:cs="宋体"/>
                <w:kern w:val="0"/>
                <w:sz w:val="24"/>
              </w:rPr>
            </w:pPr>
            <w:r>
              <w:rPr>
                <w:rFonts w:hint="eastAsia" w:ascii="宋体" w:hAnsi="宋体" w:cs="宋体"/>
                <w:kern w:val="0"/>
                <w:sz w:val="24"/>
              </w:rPr>
              <w:t>备注</w:t>
            </w:r>
          </w:p>
        </w:tc>
      </w:tr>
      <w:tr w14:paraId="29D2D2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 w:hRule="atLeast"/>
          <w:jc w:val="center"/>
        </w:trPr>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558745F">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书号费</w:t>
            </w: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B03443A">
            <w:pPr>
              <w:widowControl/>
              <w:snapToGrid w:val="0"/>
              <w:jc w:val="center"/>
              <w:rPr>
                <w:rFonts w:ascii="宋体" w:hAnsi="宋体" w:cs="宋体"/>
                <w:kern w:val="0"/>
                <w:sz w:val="24"/>
              </w:rPr>
            </w:pPr>
          </w:p>
        </w:tc>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087EC4B">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761D8C3">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E3E85B1">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年度读本</w:t>
            </w:r>
          </w:p>
          <w:p w14:paraId="4D0E4411">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共计</w:t>
            </w:r>
            <w:r>
              <w:rPr>
                <w:rFonts w:hint="eastAsia" w:ascii="宋体" w:hAnsi="宋体" w:cs="宋体" w:eastAsiaTheme="minorEastAsia"/>
                <w:kern w:val="0"/>
                <w:sz w:val="24"/>
                <w:lang w:val="en-US" w:eastAsia="zh-CN"/>
              </w:rPr>
              <w:t>2</w:t>
            </w:r>
            <w:r>
              <w:rPr>
                <w:rFonts w:hint="eastAsia" w:ascii="宋体" w:hAnsi="宋体" w:cs="宋体" w:eastAsiaTheme="minorEastAsia"/>
                <w:kern w:val="0"/>
                <w:sz w:val="24"/>
              </w:rPr>
              <w:t>辑</w:t>
            </w:r>
          </w:p>
        </w:tc>
        <w:tc>
          <w:tcPr>
            <w:tcW w:w="164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736B653">
            <w:pPr>
              <w:widowControl/>
              <w:snapToGrid w:val="0"/>
              <w:jc w:val="center"/>
              <w:rPr>
                <w:rFonts w:ascii="宋体" w:hAnsi="宋体" w:cs="宋体"/>
                <w:kern w:val="0"/>
                <w:sz w:val="24"/>
              </w:rPr>
            </w:pPr>
            <w:r>
              <w:rPr>
                <w:rFonts w:hint="eastAsia" w:ascii="宋体" w:hAnsi="宋体" w:cs="宋体"/>
                <w:kern w:val="0"/>
                <w:sz w:val="24"/>
              </w:rPr>
              <w:t>每辑为独立出版社书号</w:t>
            </w:r>
          </w:p>
        </w:tc>
      </w:tr>
      <w:tr w14:paraId="58AA10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 w:hRule="atLeast"/>
          <w:jc w:val="center"/>
        </w:trPr>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1A126D0">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印刷费</w:t>
            </w: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5A1E915">
            <w:pPr>
              <w:widowControl/>
              <w:snapToGrid w:val="0"/>
              <w:jc w:val="center"/>
              <w:rPr>
                <w:rFonts w:ascii="宋体" w:hAnsi="宋体" w:cs="宋体"/>
                <w:kern w:val="0"/>
                <w:sz w:val="24"/>
              </w:rPr>
            </w:pPr>
          </w:p>
        </w:tc>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243DA85">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lang w:val="en-US" w:eastAsia="zh-CN"/>
              </w:rPr>
              <w:t>3000</w:t>
            </w:r>
            <w:r>
              <w:rPr>
                <w:rFonts w:hint="eastAsia" w:ascii="宋体" w:hAnsi="宋体" w:cs="宋体" w:eastAsiaTheme="minorEastAsia"/>
                <w:kern w:val="0"/>
                <w:sz w:val="24"/>
              </w:rPr>
              <w:t>本/辑</w:t>
            </w:r>
          </w:p>
          <w:p w14:paraId="4EEDC126">
            <w:pPr>
              <w:widowControl/>
              <w:snapToGrid w:val="0"/>
              <w:jc w:val="center"/>
              <w:rPr>
                <w:rFonts w:ascii="宋体" w:hAnsi="宋体" w:cs="宋体"/>
                <w:kern w:val="0"/>
                <w:sz w:val="24"/>
              </w:rPr>
            </w:pPr>
            <w:r>
              <w:rPr>
                <w:rFonts w:hint="eastAsia" w:ascii="宋体" w:hAnsi="宋体" w:cs="宋体" w:eastAsiaTheme="minorEastAsia"/>
                <w:kern w:val="0"/>
                <w:sz w:val="24"/>
              </w:rPr>
              <w:t>共计</w:t>
            </w:r>
            <w:r>
              <w:rPr>
                <w:rFonts w:hint="eastAsia" w:ascii="宋体" w:hAnsi="宋体" w:cs="宋体" w:eastAsiaTheme="minorEastAsia"/>
                <w:kern w:val="0"/>
                <w:sz w:val="24"/>
                <w:lang w:val="en-US" w:eastAsia="zh-CN"/>
              </w:rPr>
              <w:t>2</w:t>
            </w:r>
            <w:r>
              <w:rPr>
                <w:rFonts w:hint="eastAsia" w:ascii="宋体" w:hAnsi="宋体" w:cs="宋体" w:eastAsiaTheme="minorEastAsia"/>
                <w:kern w:val="0"/>
                <w:sz w:val="24"/>
              </w:rPr>
              <w:t>辑</w:t>
            </w: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69F7CB8">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4AD48C2">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lang w:val="en-US" w:eastAsia="zh-CN"/>
              </w:rPr>
              <w:t>3000</w:t>
            </w:r>
            <w:r>
              <w:rPr>
                <w:rFonts w:hint="eastAsia" w:ascii="宋体" w:hAnsi="宋体" w:cs="宋体" w:eastAsiaTheme="minorEastAsia"/>
                <w:kern w:val="0"/>
                <w:sz w:val="24"/>
              </w:rPr>
              <w:t>本/辑</w:t>
            </w:r>
          </w:p>
          <w:p w14:paraId="270F78A2">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共计</w:t>
            </w:r>
            <w:r>
              <w:rPr>
                <w:rFonts w:hint="eastAsia" w:ascii="宋体" w:hAnsi="宋体" w:cs="宋体" w:eastAsiaTheme="minorEastAsia"/>
                <w:kern w:val="0"/>
                <w:sz w:val="24"/>
                <w:lang w:val="en-US" w:eastAsia="zh-CN"/>
              </w:rPr>
              <w:t>2</w:t>
            </w:r>
            <w:r>
              <w:rPr>
                <w:rFonts w:hint="eastAsia" w:ascii="宋体" w:hAnsi="宋体" w:cs="宋体" w:eastAsiaTheme="minorEastAsia"/>
                <w:kern w:val="0"/>
                <w:sz w:val="24"/>
              </w:rPr>
              <w:t>辑</w:t>
            </w:r>
          </w:p>
        </w:tc>
        <w:tc>
          <w:tcPr>
            <w:tcW w:w="164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51EAB26">
            <w:pPr>
              <w:widowControl/>
              <w:snapToGrid w:val="0"/>
              <w:jc w:val="center"/>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0页；80克纯质纸；彩页4页</w:t>
            </w:r>
          </w:p>
        </w:tc>
      </w:tr>
      <w:tr w14:paraId="3DF3CF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F3F3EAB">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稿费</w:t>
            </w: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A0732F6">
            <w:pPr>
              <w:widowControl/>
              <w:snapToGrid w:val="0"/>
              <w:jc w:val="center"/>
              <w:rPr>
                <w:rFonts w:ascii="宋体" w:hAnsi="宋体" w:cs="宋体"/>
                <w:kern w:val="0"/>
                <w:sz w:val="24"/>
              </w:rPr>
            </w:pPr>
          </w:p>
        </w:tc>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E238B8F">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9767ECB">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AC15298">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 xml:space="preserve"> 共计</w:t>
            </w:r>
            <w:r>
              <w:rPr>
                <w:rFonts w:hint="eastAsia" w:ascii="宋体" w:hAnsi="宋体" w:cs="宋体" w:eastAsiaTheme="minorEastAsia"/>
                <w:kern w:val="0"/>
                <w:sz w:val="24"/>
                <w:lang w:val="en-US" w:eastAsia="zh-CN"/>
              </w:rPr>
              <w:t>2</w:t>
            </w:r>
            <w:r>
              <w:rPr>
                <w:rFonts w:hint="eastAsia" w:ascii="宋体" w:hAnsi="宋体" w:cs="宋体" w:eastAsiaTheme="minorEastAsia"/>
                <w:kern w:val="0"/>
                <w:sz w:val="24"/>
              </w:rPr>
              <w:t>辑</w:t>
            </w:r>
          </w:p>
        </w:tc>
        <w:tc>
          <w:tcPr>
            <w:tcW w:w="164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F6C95D2">
            <w:pPr>
              <w:widowControl/>
              <w:snapToGrid w:val="0"/>
              <w:jc w:val="center"/>
              <w:rPr>
                <w:rFonts w:ascii="宋体" w:hAnsi="宋体" w:cs="宋体"/>
                <w:kern w:val="0"/>
                <w:sz w:val="24"/>
              </w:rPr>
            </w:pPr>
          </w:p>
        </w:tc>
      </w:tr>
      <w:tr w14:paraId="061BB9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6CB67AA">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校对费</w:t>
            </w: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4E3AE25">
            <w:pPr>
              <w:widowControl/>
              <w:snapToGrid w:val="0"/>
              <w:jc w:val="center"/>
              <w:rPr>
                <w:rFonts w:ascii="宋体" w:hAnsi="宋体" w:cs="宋体"/>
                <w:kern w:val="0"/>
                <w:sz w:val="24"/>
              </w:rPr>
            </w:pPr>
          </w:p>
        </w:tc>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06F9F6D">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BD615A8">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2369B71">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 xml:space="preserve"> 共计</w:t>
            </w:r>
            <w:r>
              <w:rPr>
                <w:rFonts w:hint="eastAsia" w:ascii="宋体" w:hAnsi="宋体" w:cs="宋体" w:eastAsiaTheme="minorEastAsia"/>
                <w:kern w:val="0"/>
                <w:sz w:val="24"/>
                <w:lang w:val="en-US" w:eastAsia="zh-CN"/>
              </w:rPr>
              <w:t>2</w:t>
            </w:r>
            <w:r>
              <w:rPr>
                <w:rFonts w:hint="eastAsia" w:ascii="宋体" w:hAnsi="宋体" w:cs="宋体" w:eastAsiaTheme="minorEastAsia"/>
                <w:kern w:val="0"/>
                <w:sz w:val="24"/>
              </w:rPr>
              <w:t>辑</w:t>
            </w:r>
          </w:p>
        </w:tc>
        <w:tc>
          <w:tcPr>
            <w:tcW w:w="164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5222B17">
            <w:pPr>
              <w:widowControl/>
              <w:snapToGrid w:val="0"/>
              <w:jc w:val="center"/>
              <w:rPr>
                <w:rFonts w:ascii="宋体" w:hAnsi="宋体" w:cs="宋体"/>
                <w:kern w:val="0"/>
                <w:sz w:val="24"/>
              </w:rPr>
            </w:pPr>
          </w:p>
        </w:tc>
      </w:tr>
      <w:tr w14:paraId="661801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 w:hRule="atLeast"/>
          <w:jc w:val="center"/>
        </w:trPr>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A92A6DE">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邮寄费</w:t>
            </w: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17F8B39">
            <w:pPr>
              <w:widowControl/>
              <w:snapToGrid w:val="0"/>
              <w:jc w:val="center"/>
              <w:rPr>
                <w:rFonts w:ascii="宋体" w:hAnsi="宋体" w:cs="宋体"/>
                <w:kern w:val="0"/>
                <w:sz w:val="24"/>
              </w:rPr>
            </w:pPr>
          </w:p>
        </w:tc>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0B8863E">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D159658">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6233EC5">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lang w:val="en-US" w:eastAsia="zh-CN"/>
              </w:rPr>
              <w:t>10</w:t>
            </w:r>
            <w:r>
              <w:rPr>
                <w:rFonts w:hint="eastAsia" w:ascii="宋体" w:hAnsi="宋体" w:cs="宋体" w:eastAsiaTheme="minorEastAsia"/>
                <w:kern w:val="0"/>
                <w:sz w:val="24"/>
              </w:rPr>
              <w:t>00本/辑</w:t>
            </w:r>
          </w:p>
          <w:p w14:paraId="4D3A7CDE">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共计</w:t>
            </w:r>
            <w:r>
              <w:rPr>
                <w:rFonts w:hint="eastAsia" w:ascii="宋体" w:hAnsi="宋体" w:cs="宋体" w:eastAsiaTheme="minorEastAsia"/>
                <w:kern w:val="0"/>
                <w:sz w:val="24"/>
                <w:lang w:val="en-US" w:eastAsia="zh-CN"/>
              </w:rPr>
              <w:t>2</w:t>
            </w:r>
            <w:r>
              <w:rPr>
                <w:rFonts w:hint="eastAsia" w:ascii="宋体" w:hAnsi="宋体" w:cs="宋体" w:eastAsiaTheme="minorEastAsia"/>
                <w:kern w:val="0"/>
                <w:sz w:val="24"/>
              </w:rPr>
              <w:t>辑</w:t>
            </w:r>
          </w:p>
        </w:tc>
        <w:tc>
          <w:tcPr>
            <w:tcW w:w="164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C7DB870">
            <w:pPr>
              <w:widowControl/>
              <w:snapToGrid w:val="0"/>
              <w:jc w:val="center"/>
              <w:rPr>
                <w:rFonts w:ascii="宋体" w:hAnsi="宋体" w:cs="宋体"/>
                <w:kern w:val="0"/>
                <w:sz w:val="24"/>
              </w:rPr>
            </w:pPr>
            <w:r>
              <w:rPr>
                <w:rFonts w:hint="eastAsia" w:ascii="宋体" w:hAnsi="宋体" w:cs="宋体"/>
                <w:kern w:val="0"/>
                <w:sz w:val="24"/>
              </w:rPr>
              <w:t>全年寄赠费用（全国范围）</w:t>
            </w:r>
          </w:p>
        </w:tc>
      </w:tr>
      <w:tr w14:paraId="458102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 w:hRule="atLeast"/>
          <w:jc w:val="center"/>
        </w:trPr>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27A13BA">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散文改稿、采风、评奖等费用</w:t>
            </w: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B8A41CD">
            <w:pPr>
              <w:widowControl/>
              <w:snapToGrid w:val="0"/>
              <w:jc w:val="center"/>
              <w:rPr>
                <w:rFonts w:ascii="宋体" w:hAnsi="宋体" w:cs="宋体"/>
                <w:kern w:val="0"/>
                <w:sz w:val="24"/>
              </w:rPr>
            </w:pPr>
          </w:p>
        </w:tc>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603656C">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AD1A6ED">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F0FA810">
            <w:pPr>
              <w:pStyle w:val="3"/>
              <w:spacing w:line="420" w:lineRule="exact"/>
              <w:ind w:firstLine="0" w:firstLineChars="0"/>
              <w:jc w:val="center"/>
              <w:textAlignment w:val="baseline"/>
              <w:rPr>
                <w:rFonts w:ascii="宋体" w:hAnsi="宋体" w:cs="宋体" w:eastAsiaTheme="minorEastAsia"/>
                <w:kern w:val="0"/>
                <w:sz w:val="24"/>
              </w:rPr>
            </w:pPr>
            <w:r>
              <w:rPr>
                <w:rFonts w:hint="eastAsia" w:ascii="宋体" w:hAnsi="宋体" w:cs="宋体" w:eastAsiaTheme="minorEastAsia"/>
                <w:kern w:val="0"/>
                <w:sz w:val="24"/>
              </w:rPr>
              <w:t>共计</w:t>
            </w:r>
            <w:r>
              <w:rPr>
                <w:rFonts w:hint="eastAsia" w:ascii="宋体" w:hAnsi="宋体" w:cs="宋体" w:eastAsiaTheme="minorEastAsia"/>
                <w:kern w:val="0"/>
                <w:sz w:val="24"/>
                <w:lang w:val="en-US" w:eastAsia="zh-CN"/>
              </w:rPr>
              <w:t>2</w:t>
            </w:r>
            <w:r>
              <w:rPr>
                <w:rFonts w:hint="eastAsia" w:ascii="宋体" w:hAnsi="宋体" w:cs="宋体" w:eastAsiaTheme="minorEastAsia"/>
                <w:kern w:val="0"/>
                <w:sz w:val="24"/>
              </w:rPr>
              <w:t>场</w:t>
            </w:r>
          </w:p>
        </w:tc>
        <w:tc>
          <w:tcPr>
            <w:tcW w:w="164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F2C6341">
            <w:pPr>
              <w:widowControl/>
              <w:snapToGrid w:val="0"/>
              <w:jc w:val="center"/>
              <w:rPr>
                <w:rFonts w:ascii="宋体" w:hAnsi="宋体" w:cs="宋体"/>
                <w:kern w:val="0"/>
                <w:sz w:val="24"/>
              </w:rPr>
            </w:pPr>
          </w:p>
        </w:tc>
      </w:tr>
      <w:tr w14:paraId="1F471C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 w:hRule="atLeast"/>
          <w:jc w:val="center"/>
        </w:trPr>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136F764">
            <w:pPr>
              <w:pStyle w:val="3"/>
              <w:spacing w:line="420" w:lineRule="exact"/>
              <w:ind w:firstLine="0" w:firstLineChars="0"/>
              <w:jc w:val="center"/>
              <w:textAlignment w:val="baseline"/>
              <w:rPr>
                <w:rFonts w:ascii="宋体" w:hAnsi="宋体" w:cs="宋体"/>
                <w:kern w:val="0"/>
                <w:sz w:val="24"/>
              </w:rPr>
            </w:pPr>
            <w:r>
              <w:rPr>
                <w:rStyle w:val="6"/>
                <w:rFonts w:hint="eastAsia" w:eastAsiaTheme="minorEastAsia"/>
                <w:sz w:val="28"/>
                <w:szCs w:val="28"/>
              </w:rPr>
              <w:t>合计</w:t>
            </w: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1181BCF">
            <w:pPr>
              <w:widowControl/>
              <w:snapToGrid w:val="0"/>
              <w:jc w:val="center"/>
              <w:rPr>
                <w:rFonts w:ascii="宋体" w:hAnsi="宋体" w:cs="宋体"/>
                <w:kern w:val="0"/>
                <w:sz w:val="24"/>
              </w:rPr>
            </w:pPr>
          </w:p>
        </w:tc>
        <w:tc>
          <w:tcPr>
            <w:tcW w:w="164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B6D1C44">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F6B1944">
            <w:pPr>
              <w:widowControl/>
              <w:snapToGrid w:val="0"/>
              <w:jc w:val="center"/>
              <w:rPr>
                <w:rFonts w:ascii="宋体" w:hAnsi="宋体" w:cs="宋体"/>
                <w:kern w:val="0"/>
                <w:sz w:val="24"/>
              </w:rPr>
            </w:pPr>
          </w:p>
        </w:tc>
        <w:tc>
          <w:tcPr>
            <w:tcW w:w="16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47A684C">
            <w:pPr>
              <w:widowControl/>
              <w:snapToGrid w:val="0"/>
              <w:jc w:val="center"/>
              <w:rPr>
                <w:rFonts w:ascii="宋体" w:hAnsi="宋体" w:cs="宋体"/>
                <w:kern w:val="0"/>
                <w:sz w:val="24"/>
              </w:rPr>
            </w:pPr>
          </w:p>
        </w:tc>
        <w:tc>
          <w:tcPr>
            <w:tcW w:w="164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6B7D9B2">
            <w:pPr>
              <w:widowControl/>
              <w:snapToGrid w:val="0"/>
              <w:jc w:val="center"/>
              <w:rPr>
                <w:rFonts w:ascii="宋体" w:hAnsi="宋体" w:cs="宋体"/>
                <w:kern w:val="0"/>
                <w:sz w:val="24"/>
              </w:rPr>
            </w:pPr>
          </w:p>
        </w:tc>
      </w:tr>
      <w:tr w14:paraId="20943E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 w:hRule="atLeast"/>
          <w:jc w:val="center"/>
        </w:trPr>
        <w:tc>
          <w:tcPr>
            <w:tcW w:w="9862"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4D4695D">
            <w:pPr>
              <w:widowControl/>
              <w:snapToGrid w:val="0"/>
              <w:jc w:val="left"/>
              <w:rPr>
                <w:rFonts w:ascii="宋体" w:hAnsi="宋体" w:cs="宋体"/>
                <w:kern w:val="0"/>
                <w:sz w:val="24"/>
              </w:rPr>
            </w:pPr>
            <w:r>
              <w:rPr>
                <w:rFonts w:hint="eastAsia" w:ascii="宋体" w:hAnsi="宋体" w:cs="宋体"/>
                <w:kern w:val="0"/>
                <w:sz w:val="24"/>
              </w:rPr>
              <w:t>备注：指定出版社：安徽文艺出版社书号</w:t>
            </w:r>
            <w:r>
              <w:rPr>
                <w:rFonts w:hint="eastAsia" w:ascii="宋体" w:hAnsi="宋体" w:cs="宋体"/>
                <w:kern w:val="0"/>
                <w:sz w:val="24"/>
                <w:lang w:val="en-US" w:eastAsia="zh-CN"/>
              </w:rPr>
              <w:t>2</w:t>
            </w:r>
            <w:r>
              <w:rPr>
                <w:rFonts w:hint="eastAsia" w:ascii="宋体" w:hAnsi="宋体" w:cs="宋体"/>
                <w:kern w:val="0"/>
                <w:sz w:val="24"/>
              </w:rPr>
              <w:t>辑；规格：正度（787*1092mm，正16开）185*260 mm；内文用料：80克纯质纸，单色印刷1</w:t>
            </w:r>
            <w:r>
              <w:rPr>
                <w:rFonts w:hint="eastAsia" w:ascii="宋体" w:hAnsi="宋体" w:cs="宋体"/>
                <w:kern w:val="0"/>
                <w:sz w:val="24"/>
                <w:lang w:val="en-US" w:eastAsia="zh-CN"/>
              </w:rPr>
              <w:t>8</w:t>
            </w:r>
            <w:r>
              <w:rPr>
                <w:rFonts w:hint="eastAsia" w:ascii="宋体" w:hAnsi="宋体" w:cs="宋体"/>
                <w:kern w:val="0"/>
                <w:sz w:val="24"/>
              </w:rPr>
              <w:t>0页，彩页4页；封面用料：260克特种纸，彩色印刷，烫金；装订方式：无线胶订。</w:t>
            </w:r>
          </w:p>
        </w:tc>
      </w:tr>
      <w:tr w14:paraId="15C6C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1" w:hRule="atLeast"/>
          <w:jc w:val="center"/>
        </w:trPr>
        <w:tc>
          <w:tcPr>
            <w:tcW w:w="2112"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DBF3588">
            <w:pPr>
              <w:widowControl/>
              <w:snapToGrid w:val="0"/>
              <w:jc w:val="center"/>
              <w:rPr>
                <w:sz w:val="24"/>
              </w:rPr>
            </w:pPr>
            <w:r>
              <w:rPr>
                <w:rFonts w:hint="eastAsia" w:ascii="宋体" w:hAnsi="宋体" w:cs="宋体"/>
                <w:kern w:val="0"/>
                <w:sz w:val="24"/>
              </w:rPr>
              <w:t>合计金额</w:t>
            </w:r>
          </w:p>
        </w:tc>
        <w:tc>
          <w:tcPr>
            <w:tcW w:w="7750"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0E6451B">
            <w:pPr>
              <w:widowControl/>
              <w:snapToGrid w:val="0"/>
              <w:ind w:firstLine="960" w:firstLineChars="400"/>
              <w:rPr>
                <w:sz w:val="24"/>
              </w:rPr>
            </w:pPr>
            <w:r>
              <w:rPr>
                <w:rFonts w:hint="eastAsia" w:ascii="宋体" w:hAnsi="宋体" w:cs="宋体"/>
                <w:kern w:val="0"/>
                <w:sz w:val="24"/>
              </w:rPr>
              <w:t xml:space="preserve">人民币（大写）： </w:t>
            </w:r>
          </w:p>
        </w:tc>
      </w:tr>
      <w:tr w14:paraId="482BE1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112"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871AA8A">
            <w:pPr>
              <w:widowControl/>
              <w:snapToGrid w:val="0"/>
              <w:jc w:val="center"/>
              <w:rPr>
                <w:sz w:val="24"/>
              </w:rPr>
            </w:pPr>
            <w:r>
              <w:rPr>
                <w:rFonts w:hint="eastAsia" w:ascii="宋体" w:hAnsi="宋体" w:cs="宋体"/>
                <w:kern w:val="0"/>
                <w:sz w:val="24"/>
              </w:rPr>
              <w:t>供货时间</w:t>
            </w:r>
          </w:p>
        </w:tc>
        <w:tc>
          <w:tcPr>
            <w:tcW w:w="7750"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76C67BE">
            <w:pPr>
              <w:widowControl/>
              <w:snapToGrid w:val="0"/>
              <w:ind w:firstLine="960" w:firstLineChars="400"/>
              <w:rPr>
                <w:sz w:val="24"/>
              </w:rPr>
            </w:pPr>
            <w:r>
              <w:rPr>
                <w:rFonts w:hint="eastAsia" w:ascii="宋体" w:hAnsi="宋体" w:cs="宋体"/>
                <w:kern w:val="0"/>
                <w:sz w:val="24"/>
              </w:rPr>
              <w:t>合同签订后7天交货。</w:t>
            </w:r>
          </w:p>
        </w:tc>
      </w:tr>
      <w:tr w14:paraId="3E4AB7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112"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05F94ED">
            <w:pPr>
              <w:widowControl/>
              <w:snapToGrid w:val="0"/>
              <w:jc w:val="center"/>
              <w:rPr>
                <w:sz w:val="24"/>
              </w:rPr>
            </w:pPr>
            <w:r>
              <w:rPr>
                <w:rFonts w:hint="eastAsia" w:ascii="宋体" w:hAnsi="宋体" w:cs="宋体"/>
                <w:kern w:val="0"/>
                <w:sz w:val="24"/>
              </w:rPr>
              <w:t>付款方式</w:t>
            </w:r>
          </w:p>
        </w:tc>
        <w:tc>
          <w:tcPr>
            <w:tcW w:w="7750"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1FD564B">
            <w:pPr>
              <w:widowControl/>
              <w:snapToGrid w:val="0"/>
              <w:ind w:firstLine="960" w:firstLineChars="400"/>
              <w:rPr>
                <w:rFonts w:eastAsia="宋体"/>
                <w:sz w:val="24"/>
              </w:rPr>
            </w:pPr>
            <w:r>
              <w:rPr>
                <w:rFonts w:hint="eastAsia"/>
                <w:sz w:val="24"/>
              </w:rPr>
              <w:t>合同签订且项目完成后一次性支付</w:t>
            </w:r>
          </w:p>
        </w:tc>
      </w:tr>
      <w:tr w14:paraId="65AFB6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112"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8A596B7">
            <w:pPr>
              <w:widowControl/>
              <w:snapToGrid w:val="0"/>
              <w:jc w:val="center"/>
              <w:rPr>
                <w:sz w:val="24"/>
              </w:rPr>
            </w:pPr>
            <w:r>
              <w:rPr>
                <w:rFonts w:hint="eastAsia" w:ascii="宋体" w:hAnsi="宋体" w:cs="宋体"/>
                <w:kern w:val="0"/>
                <w:sz w:val="24"/>
              </w:rPr>
              <w:t>售后服务承诺</w:t>
            </w:r>
          </w:p>
        </w:tc>
        <w:tc>
          <w:tcPr>
            <w:tcW w:w="7750"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4EC460C">
            <w:pPr>
              <w:widowControl/>
              <w:snapToGrid w:val="0"/>
              <w:ind w:firstLine="960" w:firstLineChars="400"/>
              <w:rPr>
                <w:sz w:val="24"/>
              </w:rPr>
            </w:pPr>
          </w:p>
        </w:tc>
      </w:tr>
      <w:tr w14:paraId="15B06C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862"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CBC6DAA">
            <w:pPr>
              <w:widowControl/>
              <w:snapToGrid w:val="0"/>
              <w:jc w:val="left"/>
              <w:rPr>
                <w:rFonts w:ascii="宋体" w:hAnsi="宋体" w:cs="宋体"/>
                <w:bCs/>
                <w:kern w:val="0"/>
                <w:sz w:val="24"/>
              </w:rPr>
            </w:pPr>
            <w:r>
              <w:rPr>
                <w:rFonts w:hint="eastAsia" w:ascii="宋体" w:hAnsi="宋体" w:cs="宋体"/>
                <w:bCs/>
                <w:kern w:val="0"/>
                <w:sz w:val="24"/>
              </w:rPr>
              <w:t>二、资质要求</w:t>
            </w:r>
          </w:p>
          <w:p w14:paraId="007EC84B">
            <w:pPr>
              <w:widowControl/>
              <w:snapToGrid w:val="0"/>
              <w:ind w:left="29" w:firstLine="240" w:firstLineChars="100"/>
              <w:jc w:val="left"/>
              <w:rPr>
                <w:rFonts w:ascii="宋体" w:hAnsi="宋体" w:cs="宋体"/>
                <w:bCs/>
                <w:kern w:val="0"/>
                <w:sz w:val="24"/>
              </w:rPr>
            </w:pPr>
            <w:r>
              <w:rPr>
                <w:rFonts w:hint="eastAsia" w:ascii="宋体" w:hAnsi="宋体" w:cs="宋体"/>
                <w:bCs/>
                <w:kern w:val="0"/>
                <w:sz w:val="24"/>
              </w:rPr>
              <w:t>（一）供应商应具备以下资质：</w:t>
            </w:r>
          </w:p>
          <w:p w14:paraId="37CBAEDE">
            <w:pPr>
              <w:ind w:firstLine="560"/>
              <w:textAlignment w:val="baseline"/>
              <w:rPr>
                <w:rFonts w:ascii="宋体" w:hAnsi="宋体" w:cs="宋体"/>
                <w:bCs/>
                <w:kern w:val="0"/>
                <w:sz w:val="24"/>
              </w:rPr>
            </w:pPr>
            <w:r>
              <w:rPr>
                <w:rFonts w:hint="eastAsia" w:ascii="宋体" w:hAnsi="宋体" w:cs="宋体"/>
                <w:bCs/>
                <w:kern w:val="0"/>
                <w:sz w:val="24"/>
              </w:rPr>
              <w:t>1、具有独立承担民事责任的能力，具有履行合同的所必需的设备（计算机2台）和专业书籍、期刊平面设计技术人员2名；</w:t>
            </w:r>
          </w:p>
          <w:p w14:paraId="2827CD17">
            <w:pPr>
              <w:widowControl/>
              <w:snapToGrid w:val="0"/>
              <w:ind w:left="29" w:firstLine="480" w:firstLineChars="200"/>
              <w:jc w:val="left"/>
              <w:rPr>
                <w:rFonts w:ascii="宋体" w:hAnsi="宋体" w:cs="宋体"/>
                <w:bCs/>
                <w:kern w:val="0"/>
                <w:sz w:val="24"/>
              </w:rPr>
            </w:pPr>
            <w:r>
              <w:rPr>
                <w:rFonts w:hint="eastAsia" w:ascii="宋体" w:hAnsi="宋体" w:cs="宋体"/>
                <w:bCs/>
                <w:kern w:val="0"/>
                <w:sz w:val="24"/>
              </w:rPr>
              <w:t xml:space="preserve">2、投标企业在近两年内未被合肥市及其所辖县（市）公共资源交易监督管理局记不良行为记录； </w:t>
            </w:r>
          </w:p>
          <w:p w14:paraId="0597BF0A">
            <w:pPr>
              <w:ind w:firstLine="560"/>
              <w:textAlignment w:val="baseline"/>
              <w:rPr>
                <w:rFonts w:ascii="宋体" w:hAnsi="宋体" w:cs="宋体"/>
                <w:bCs/>
                <w:kern w:val="0"/>
                <w:sz w:val="24"/>
              </w:rPr>
            </w:pPr>
            <w:r>
              <w:rPr>
                <w:rFonts w:hint="eastAsia" w:ascii="宋体" w:hAnsi="宋体" w:cs="宋体"/>
                <w:bCs/>
                <w:kern w:val="0"/>
                <w:sz w:val="24"/>
              </w:rPr>
              <w:t>3、有承办文学类刊物和文学类采风活动的成功经验和案例，需提供有效证明（合同书包括发票及活动方案）；</w:t>
            </w:r>
          </w:p>
          <w:p w14:paraId="40626D69">
            <w:pPr>
              <w:ind w:firstLine="560"/>
              <w:textAlignment w:val="baseline"/>
              <w:rPr>
                <w:rFonts w:ascii="宋体" w:hAnsi="宋体" w:cs="宋体"/>
                <w:bCs/>
                <w:kern w:val="0"/>
                <w:sz w:val="24"/>
              </w:rPr>
            </w:pPr>
            <w:r>
              <w:rPr>
                <w:rFonts w:hint="eastAsia" w:ascii="宋体" w:hAnsi="宋体" w:cs="宋体"/>
                <w:bCs/>
                <w:kern w:val="0"/>
                <w:sz w:val="24"/>
              </w:rPr>
              <w:t>4、能邀请省内主流媒体采访；在安徽省合肥市公开发行报刊提供</w:t>
            </w:r>
            <w:r>
              <w:rPr>
                <w:rFonts w:ascii="宋体" w:hAnsi="宋体" w:cs="宋体"/>
                <w:bCs/>
                <w:kern w:val="0"/>
                <w:sz w:val="24"/>
              </w:rPr>
              <w:t>《安徽散文》</w:t>
            </w:r>
            <w:r>
              <w:rPr>
                <w:rFonts w:hint="eastAsia" w:ascii="宋体" w:hAnsi="宋体" w:cs="宋体"/>
                <w:bCs/>
                <w:kern w:val="0"/>
                <w:sz w:val="24"/>
              </w:rPr>
              <w:t>作品发表园地；</w:t>
            </w:r>
          </w:p>
          <w:p w14:paraId="0E560D98">
            <w:pPr>
              <w:ind w:firstLine="560"/>
              <w:textAlignment w:val="baseline"/>
              <w:rPr>
                <w:rFonts w:ascii="宋体" w:hAnsi="宋体" w:cs="宋体"/>
                <w:bCs/>
                <w:kern w:val="0"/>
                <w:sz w:val="24"/>
              </w:rPr>
            </w:pPr>
            <w:r>
              <w:rPr>
                <w:rFonts w:hint="eastAsia" w:ascii="宋体" w:hAnsi="宋体" w:cs="宋体"/>
                <w:bCs/>
                <w:kern w:val="0"/>
                <w:sz w:val="24"/>
              </w:rPr>
              <w:t>5、需持有安徽省散文随笔学会授权的资质证书；</w:t>
            </w:r>
          </w:p>
          <w:p w14:paraId="728C1332">
            <w:pPr>
              <w:ind w:firstLine="560"/>
              <w:textAlignment w:val="baseline"/>
              <w:rPr>
                <w:rFonts w:ascii="宋体" w:hAnsi="宋体" w:cs="宋体"/>
                <w:bCs/>
                <w:kern w:val="0"/>
                <w:sz w:val="24"/>
              </w:rPr>
            </w:pPr>
            <w:r>
              <w:rPr>
                <w:rFonts w:hint="eastAsia" w:ascii="宋体" w:hAnsi="宋体" w:cs="宋体"/>
                <w:bCs/>
                <w:kern w:val="0"/>
                <w:sz w:val="24"/>
              </w:rPr>
              <w:t>6、熟悉肥东乡土文化、人文风情。</w:t>
            </w:r>
          </w:p>
          <w:p w14:paraId="6F37F47B">
            <w:pPr>
              <w:snapToGrid w:val="0"/>
              <w:rPr>
                <w:rFonts w:ascii="宋体" w:hAnsi="宋体" w:cs="宋体"/>
                <w:bCs/>
                <w:kern w:val="0"/>
                <w:sz w:val="24"/>
              </w:rPr>
            </w:pPr>
            <w:r>
              <w:rPr>
                <w:rFonts w:hint="eastAsia" w:ascii="宋体" w:hAnsi="宋体" w:cs="宋体"/>
                <w:bCs/>
                <w:kern w:val="0"/>
                <w:sz w:val="24"/>
              </w:rPr>
              <w:t> 二、</w:t>
            </w:r>
            <w:r>
              <w:rPr>
                <w:rFonts w:ascii="宋体" w:hAnsi="宋体" w:cs="宋体"/>
                <w:bCs/>
                <w:kern w:val="0"/>
                <w:sz w:val="24"/>
              </w:rPr>
              <w:t>投标供应商资格</w:t>
            </w:r>
          </w:p>
          <w:p w14:paraId="203D6A47">
            <w:pPr>
              <w:snapToGrid w:val="0"/>
              <w:rPr>
                <w:rFonts w:ascii="宋体" w:hAnsi="宋体" w:cs="宋体"/>
                <w:bCs/>
                <w:kern w:val="0"/>
                <w:sz w:val="24"/>
              </w:rPr>
            </w:pPr>
            <w:r>
              <w:rPr>
                <w:rFonts w:ascii="宋体" w:hAnsi="宋体" w:cs="宋体"/>
                <w:bCs/>
                <w:kern w:val="0"/>
                <w:sz w:val="24"/>
              </w:rPr>
              <w:t xml:space="preserve">    1、符合《中华人民共和国政府采购法》第二十二条规定；</w:t>
            </w:r>
          </w:p>
          <w:p w14:paraId="0F2685A4">
            <w:pPr>
              <w:snapToGrid w:val="0"/>
              <w:ind w:firstLine="480" w:firstLineChars="200"/>
              <w:rPr>
                <w:rFonts w:ascii="宋体" w:hAnsi="宋体" w:cs="宋体"/>
                <w:bCs/>
                <w:kern w:val="0"/>
                <w:sz w:val="24"/>
              </w:rPr>
            </w:pPr>
            <w:r>
              <w:rPr>
                <w:rFonts w:hint="eastAsia" w:ascii="宋体" w:hAnsi="宋体" w:cs="宋体"/>
                <w:bCs/>
                <w:kern w:val="0"/>
                <w:sz w:val="24"/>
              </w:rPr>
              <w:t>2、营业执照中含有图书编辑策划和销售，印刷品设计制作等相关印刷类服务；</w:t>
            </w:r>
          </w:p>
          <w:p w14:paraId="0B8B6116">
            <w:pPr>
              <w:snapToGrid w:val="0"/>
              <w:ind w:firstLine="480" w:firstLineChars="200"/>
              <w:rPr>
                <w:rFonts w:ascii="宋体" w:hAnsi="宋体" w:cs="宋体"/>
                <w:bCs/>
                <w:kern w:val="0"/>
                <w:sz w:val="24"/>
              </w:rPr>
            </w:pPr>
            <w:r>
              <w:rPr>
                <w:rFonts w:hint="eastAsia" w:ascii="宋体" w:hAnsi="宋体" w:cs="宋体"/>
                <w:bCs/>
                <w:kern w:val="0"/>
                <w:sz w:val="24"/>
              </w:rPr>
              <w:t>3、具有中国散文类协会和安徽省散文随笔学会授权的合作伙伴证书；</w:t>
            </w:r>
          </w:p>
          <w:p w14:paraId="43C6EC8D">
            <w:pPr>
              <w:snapToGrid w:val="0"/>
              <w:ind w:firstLine="480" w:firstLineChars="200"/>
              <w:rPr>
                <w:rFonts w:ascii="宋体" w:hAnsi="宋体" w:cs="宋体"/>
                <w:bCs/>
                <w:kern w:val="0"/>
                <w:sz w:val="24"/>
              </w:rPr>
            </w:pPr>
            <w:r>
              <w:rPr>
                <w:rFonts w:hint="eastAsia" w:ascii="宋体" w:hAnsi="宋体" w:cs="宋体"/>
                <w:bCs/>
                <w:kern w:val="0"/>
                <w:sz w:val="24"/>
              </w:rPr>
              <w:t>4、投标企业须有固定的办公、生产加工场所。</w:t>
            </w:r>
          </w:p>
          <w:p w14:paraId="20363948">
            <w:pPr>
              <w:snapToGrid w:val="0"/>
              <w:rPr>
                <w:rFonts w:ascii="宋体" w:hAnsi="宋体" w:cs="宋体"/>
                <w:bCs/>
                <w:kern w:val="0"/>
                <w:sz w:val="24"/>
              </w:rPr>
            </w:pPr>
            <w:r>
              <w:rPr>
                <w:rFonts w:ascii="宋体" w:hAnsi="宋体" w:cs="宋体"/>
                <w:bCs/>
                <w:kern w:val="0"/>
                <w:sz w:val="24"/>
              </w:rPr>
              <w:t xml:space="preserve">   </w:t>
            </w:r>
            <w:r>
              <w:rPr>
                <w:rFonts w:hint="eastAsia" w:ascii="宋体" w:hAnsi="宋体" w:cs="宋体"/>
                <w:bCs/>
                <w:kern w:val="0"/>
                <w:sz w:val="24"/>
              </w:rPr>
              <w:t xml:space="preserve"> 5</w:t>
            </w:r>
            <w:r>
              <w:rPr>
                <w:rFonts w:ascii="宋体" w:hAnsi="宋体" w:cs="宋体"/>
                <w:bCs/>
                <w:kern w:val="0"/>
                <w:sz w:val="24"/>
              </w:rPr>
              <w:t>、供应商存在以下不良信用记录情形之一的，不得推荐为中标候选供应商，不得确定为中标供应商：</w:t>
            </w:r>
          </w:p>
          <w:p w14:paraId="625EDD83">
            <w:pPr>
              <w:snapToGrid w:val="0"/>
              <w:rPr>
                <w:rFonts w:ascii="宋体" w:hAnsi="宋体" w:cs="宋体"/>
                <w:bCs/>
                <w:kern w:val="0"/>
                <w:sz w:val="24"/>
              </w:rPr>
            </w:pPr>
            <w:r>
              <w:rPr>
                <w:rFonts w:ascii="宋体" w:hAnsi="宋体" w:cs="宋体"/>
                <w:bCs/>
                <w:kern w:val="0"/>
                <w:sz w:val="24"/>
              </w:rPr>
              <w:t xml:space="preserve">    （1）供应商被人民法院列入失信被执行人的；</w:t>
            </w:r>
          </w:p>
          <w:p w14:paraId="20570D02">
            <w:pPr>
              <w:snapToGrid w:val="0"/>
              <w:rPr>
                <w:rFonts w:ascii="宋体" w:hAnsi="宋体" w:cs="宋体"/>
                <w:bCs/>
                <w:kern w:val="0"/>
                <w:sz w:val="24"/>
              </w:rPr>
            </w:pPr>
            <w:r>
              <w:rPr>
                <w:rFonts w:ascii="宋体" w:hAnsi="宋体" w:cs="宋体"/>
                <w:bCs/>
                <w:kern w:val="0"/>
                <w:sz w:val="24"/>
              </w:rPr>
              <w:t xml:space="preserve">    （2）供应商被工商行政管理部门列入企业经营异常名录的；</w:t>
            </w:r>
          </w:p>
          <w:p w14:paraId="3FE55595">
            <w:pPr>
              <w:snapToGrid w:val="0"/>
              <w:rPr>
                <w:rFonts w:ascii="宋体" w:hAnsi="宋体" w:cs="宋体"/>
                <w:bCs/>
                <w:kern w:val="0"/>
                <w:sz w:val="24"/>
              </w:rPr>
            </w:pPr>
            <w:r>
              <w:rPr>
                <w:rFonts w:ascii="宋体" w:hAnsi="宋体" w:cs="宋体"/>
                <w:bCs/>
                <w:kern w:val="0"/>
                <w:sz w:val="24"/>
              </w:rPr>
              <w:t xml:space="preserve">    （3）供应商被税务部门列入重大税收违法案件当事人名单的；</w:t>
            </w:r>
          </w:p>
          <w:p w14:paraId="1686FF7F">
            <w:pPr>
              <w:snapToGrid w:val="0"/>
              <w:rPr>
                <w:rFonts w:ascii="宋体" w:hAnsi="宋体" w:cs="宋体"/>
                <w:bCs/>
                <w:kern w:val="0"/>
                <w:sz w:val="24"/>
              </w:rPr>
            </w:pPr>
            <w:r>
              <w:rPr>
                <w:rFonts w:ascii="宋体" w:hAnsi="宋体" w:cs="宋体"/>
                <w:bCs/>
                <w:kern w:val="0"/>
                <w:sz w:val="24"/>
              </w:rPr>
              <w:t xml:space="preserve">    （4）供应商被政府采购监管部门列入政府采购严重违法失信行为记录名单的。</w:t>
            </w:r>
          </w:p>
          <w:p w14:paraId="4B08FA84">
            <w:pPr>
              <w:widowControl/>
              <w:snapToGrid w:val="0"/>
              <w:jc w:val="left"/>
              <w:rPr>
                <w:rFonts w:ascii="宋体" w:hAnsi="宋体" w:cs="宋体"/>
                <w:bCs/>
                <w:kern w:val="0"/>
                <w:sz w:val="24"/>
              </w:rPr>
            </w:pPr>
            <w:r>
              <w:rPr>
                <w:rFonts w:hint="eastAsia" w:ascii="宋体" w:hAnsi="宋体" w:cs="宋体"/>
                <w:bCs/>
                <w:kern w:val="0"/>
                <w:sz w:val="24"/>
              </w:rPr>
              <w:t>三、执行要求</w:t>
            </w:r>
          </w:p>
          <w:p w14:paraId="0B83E184">
            <w:pPr>
              <w:snapToGrid w:val="0"/>
              <w:rPr>
                <w:rFonts w:ascii="宋体" w:hAnsi="宋体" w:cs="宋体"/>
                <w:bCs/>
                <w:kern w:val="0"/>
                <w:sz w:val="24"/>
              </w:rPr>
            </w:pPr>
            <w:r>
              <w:rPr>
                <w:rFonts w:hint="eastAsia" w:ascii="宋体" w:hAnsi="宋体" w:cs="宋体"/>
                <w:bCs/>
                <w:kern w:val="0"/>
                <w:sz w:val="24"/>
              </w:rPr>
              <w:t>  1</w:t>
            </w:r>
            <w:r>
              <w:rPr>
                <w:rFonts w:ascii="宋体" w:hAnsi="宋体" w:cs="宋体"/>
                <w:bCs/>
                <w:kern w:val="0"/>
                <w:sz w:val="24"/>
              </w:rPr>
              <w:t>、</w:t>
            </w:r>
            <w:r>
              <w:rPr>
                <w:rFonts w:hint="eastAsia" w:ascii="宋体" w:hAnsi="宋体" w:cs="宋体"/>
                <w:bCs/>
                <w:kern w:val="0"/>
                <w:sz w:val="24"/>
              </w:rPr>
              <w:t>中标方需</w:t>
            </w:r>
            <w:r>
              <w:rPr>
                <w:rFonts w:ascii="宋体" w:hAnsi="宋体" w:cs="宋体"/>
                <w:bCs/>
                <w:kern w:val="0"/>
                <w:sz w:val="24"/>
              </w:rPr>
              <w:t>指派专人</w:t>
            </w:r>
            <w:r>
              <w:rPr>
                <w:rFonts w:hint="eastAsia" w:ascii="宋体" w:hAnsi="宋体" w:cs="宋体"/>
                <w:bCs/>
                <w:kern w:val="0"/>
                <w:sz w:val="24"/>
              </w:rPr>
              <w:t>1-2名长期驻点肥东县城</w:t>
            </w:r>
            <w:r>
              <w:rPr>
                <w:rFonts w:ascii="宋体" w:hAnsi="宋体" w:cs="宋体"/>
                <w:bCs/>
                <w:kern w:val="0"/>
                <w:sz w:val="24"/>
              </w:rPr>
              <w:t>负责与甲方对接</w:t>
            </w:r>
            <w:r>
              <w:rPr>
                <w:rFonts w:hint="eastAsia" w:ascii="宋体" w:hAnsi="宋体" w:cs="宋体"/>
                <w:bCs/>
                <w:kern w:val="0"/>
                <w:sz w:val="24"/>
              </w:rPr>
              <w:t>服务项目</w:t>
            </w:r>
            <w:r>
              <w:rPr>
                <w:rFonts w:ascii="宋体" w:hAnsi="宋体" w:cs="宋体"/>
                <w:bCs/>
                <w:kern w:val="0"/>
                <w:sz w:val="24"/>
              </w:rPr>
              <w:t>；</w:t>
            </w:r>
          </w:p>
          <w:p w14:paraId="111F7A84">
            <w:pPr>
              <w:snapToGrid w:val="0"/>
              <w:ind w:firstLine="480" w:firstLineChars="200"/>
              <w:rPr>
                <w:rFonts w:ascii="宋体" w:hAnsi="宋体" w:cs="宋体"/>
                <w:bCs/>
                <w:kern w:val="0"/>
                <w:sz w:val="24"/>
              </w:rPr>
            </w:pPr>
            <w:r>
              <w:rPr>
                <w:rFonts w:ascii="宋体" w:hAnsi="宋体" w:cs="宋体"/>
                <w:bCs/>
                <w:kern w:val="0"/>
                <w:sz w:val="24"/>
              </w:rPr>
              <w:t>2、</w:t>
            </w:r>
            <w:r>
              <w:rPr>
                <w:rFonts w:hint="eastAsia" w:ascii="宋体" w:hAnsi="宋体" w:cs="宋体"/>
                <w:bCs/>
                <w:kern w:val="0"/>
                <w:sz w:val="24"/>
              </w:rPr>
              <w:t>中标方需</w:t>
            </w:r>
            <w:r>
              <w:rPr>
                <w:rFonts w:ascii="宋体" w:hAnsi="宋体" w:cs="宋体"/>
                <w:bCs/>
                <w:kern w:val="0"/>
                <w:sz w:val="24"/>
              </w:rPr>
              <w:t>负责《安徽散文》在</w:t>
            </w:r>
            <w:r>
              <w:rPr>
                <w:rFonts w:hint="eastAsia" w:ascii="宋体" w:hAnsi="宋体" w:cs="宋体"/>
                <w:bCs/>
                <w:kern w:val="0"/>
                <w:sz w:val="24"/>
              </w:rPr>
              <w:t>规定的时间内，在指定</w:t>
            </w:r>
            <w:r>
              <w:rPr>
                <w:rFonts w:ascii="宋体" w:hAnsi="宋体" w:cs="宋体"/>
                <w:bCs/>
                <w:kern w:val="0"/>
                <w:sz w:val="24"/>
              </w:rPr>
              <w:t>的</w:t>
            </w:r>
            <w:r>
              <w:rPr>
                <w:rFonts w:hint="eastAsia" w:ascii="宋体" w:hAnsi="宋体" w:cs="宋体"/>
                <w:bCs/>
                <w:kern w:val="0"/>
                <w:sz w:val="24"/>
              </w:rPr>
              <w:t>出版社申请办理好书号事宜。业主方不干预任何事务，可以提供办理相关业务事实证明</w:t>
            </w:r>
            <w:r>
              <w:rPr>
                <w:rFonts w:ascii="宋体" w:hAnsi="宋体" w:cs="宋体"/>
                <w:bCs/>
                <w:kern w:val="0"/>
                <w:sz w:val="24"/>
              </w:rPr>
              <w:t>；</w:t>
            </w:r>
          </w:p>
          <w:p w14:paraId="1BE2012B">
            <w:pPr>
              <w:snapToGrid w:val="0"/>
              <w:ind w:firstLine="480" w:firstLineChars="200"/>
              <w:rPr>
                <w:rFonts w:ascii="宋体" w:hAnsi="宋体" w:cs="宋体"/>
                <w:bCs/>
                <w:kern w:val="0"/>
                <w:sz w:val="24"/>
              </w:rPr>
            </w:pPr>
            <w:r>
              <w:rPr>
                <w:rFonts w:hint="eastAsia" w:ascii="宋体" w:hAnsi="宋体" w:cs="宋体"/>
                <w:bCs/>
                <w:kern w:val="0"/>
                <w:sz w:val="24"/>
              </w:rPr>
              <w:t>3、中标方需负责在规定的时间内办理《安徽散文》与安徽文艺出版社编辑校对印刷事宜不得延误出版时间；</w:t>
            </w:r>
          </w:p>
          <w:p w14:paraId="4059072B">
            <w:pPr>
              <w:snapToGrid w:val="0"/>
              <w:ind w:firstLine="480" w:firstLineChars="200"/>
              <w:rPr>
                <w:rFonts w:ascii="宋体" w:hAnsi="宋体" w:cs="宋体"/>
                <w:bCs/>
                <w:kern w:val="0"/>
                <w:sz w:val="24"/>
              </w:rPr>
            </w:pPr>
            <w:r>
              <w:rPr>
                <w:rFonts w:hint="eastAsia" w:ascii="宋体" w:hAnsi="宋体" w:cs="宋体"/>
                <w:bCs/>
                <w:kern w:val="0"/>
                <w:sz w:val="24"/>
              </w:rPr>
              <w:t>4</w:t>
            </w:r>
            <w:r>
              <w:rPr>
                <w:rFonts w:ascii="宋体" w:hAnsi="宋体" w:cs="宋体"/>
                <w:bCs/>
                <w:kern w:val="0"/>
                <w:sz w:val="24"/>
              </w:rPr>
              <w:t>、</w:t>
            </w:r>
            <w:r>
              <w:rPr>
                <w:rFonts w:hint="eastAsia" w:ascii="宋体" w:hAnsi="宋体" w:cs="宋体"/>
                <w:bCs/>
                <w:kern w:val="0"/>
                <w:sz w:val="24"/>
              </w:rPr>
              <w:t>中标方需协助</w:t>
            </w:r>
            <w:r>
              <w:rPr>
                <w:rFonts w:ascii="宋体" w:hAnsi="宋体" w:cs="宋体"/>
                <w:bCs/>
                <w:kern w:val="0"/>
                <w:sz w:val="24"/>
              </w:rPr>
              <w:t>《安徽散文》</w:t>
            </w:r>
            <w:r>
              <w:rPr>
                <w:rFonts w:hint="eastAsia" w:ascii="宋体" w:hAnsi="宋体" w:cs="宋体"/>
                <w:bCs/>
                <w:kern w:val="0"/>
                <w:sz w:val="24"/>
              </w:rPr>
              <w:t>编辑部</w:t>
            </w:r>
            <w:r>
              <w:rPr>
                <w:rFonts w:ascii="宋体" w:hAnsi="宋体" w:cs="宋体"/>
                <w:bCs/>
                <w:kern w:val="0"/>
                <w:sz w:val="24"/>
              </w:rPr>
              <w:t>举办散文改稿、采风、评奖等活动；</w:t>
            </w:r>
          </w:p>
          <w:p w14:paraId="258E9452">
            <w:pPr>
              <w:snapToGrid w:val="0"/>
              <w:ind w:firstLine="480" w:firstLineChars="200"/>
              <w:rPr>
                <w:rFonts w:ascii="宋体" w:hAnsi="宋体" w:cs="宋体"/>
                <w:bCs/>
                <w:kern w:val="0"/>
                <w:sz w:val="24"/>
              </w:rPr>
            </w:pPr>
            <w:r>
              <w:rPr>
                <w:rFonts w:hint="eastAsia" w:ascii="宋体" w:hAnsi="宋体" w:cs="宋体"/>
                <w:bCs/>
                <w:kern w:val="0"/>
                <w:sz w:val="24"/>
              </w:rPr>
              <w:t>5</w:t>
            </w:r>
            <w:r>
              <w:rPr>
                <w:rFonts w:ascii="宋体" w:hAnsi="宋体" w:cs="宋体"/>
                <w:bCs/>
                <w:kern w:val="0"/>
                <w:sz w:val="24"/>
              </w:rPr>
              <w:t>、</w:t>
            </w:r>
            <w:r>
              <w:rPr>
                <w:rFonts w:hint="eastAsia" w:ascii="宋体" w:hAnsi="宋体" w:cs="宋体"/>
                <w:bCs/>
                <w:kern w:val="0"/>
                <w:sz w:val="24"/>
              </w:rPr>
              <w:t>中标方需负责</w:t>
            </w:r>
            <w:r>
              <w:rPr>
                <w:rFonts w:ascii="宋体" w:hAnsi="宋体" w:cs="宋体"/>
                <w:bCs/>
                <w:kern w:val="0"/>
                <w:sz w:val="24"/>
              </w:rPr>
              <w:t>《安徽散文》赠阅邮寄</w:t>
            </w:r>
            <w:r>
              <w:rPr>
                <w:rFonts w:hint="eastAsia" w:ascii="宋体" w:hAnsi="宋体" w:cs="宋体"/>
                <w:bCs/>
                <w:kern w:val="0"/>
                <w:sz w:val="24"/>
              </w:rPr>
              <w:t>服务并支付费用。</w:t>
            </w:r>
          </w:p>
          <w:p w14:paraId="329D8DD9">
            <w:pPr>
              <w:widowControl/>
              <w:snapToGrid w:val="0"/>
              <w:ind w:left="29" w:firstLine="240" w:firstLineChars="100"/>
              <w:jc w:val="left"/>
              <w:rPr>
                <w:rFonts w:ascii="宋体" w:hAnsi="宋体" w:cs="宋体"/>
                <w:bCs/>
                <w:kern w:val="0"/>
                <w:sz w:val="24"/>
              </w:rPr>
            </w:pPr>
          </w:p>
        </w:tc>
      </w:tr>
      <w:tr w14:paraId="78384A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862"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14:paraId="4459D0BC">
            <w:pPr>
              <w:widowControl/>
              <w:snapToGrid w:val="0"/>
              <w:rPr>
                <w:rFonts w:ascii="宋体" w:hAnsi="宋体" w:cs="宋体"/>
                <w:b/>
                <w:kern w:val="0"/>
                <w:sz w:val="24"/>
              </w:rPr>
            </w:pPr>
            <w:r>
              <w:rPr>
                <w:rFonts w:hint="eastAsia" w:ascii="宋体" w:hAnsi="宋体" w:cs="宋体"/>
                <w:b/>
                <w:kern w:val="0"/>
                <w:sz w:val="24"/>
              </w:rPr>
              <w:t>四、报价须知</w:t>
            </w:r>
          </w:p>
          <w:p w14:paraId="478A8145">
            <w:pPr>
              <w:widowControl/>
              <w:snapToGrid w:val="0"/>
              <w:rPr>
                <w:rFonts w:ascii="宋体" w:hAnsi="宋体" w:cs="宋体"/>
                <w:kern w:val="0"/>
                <w:sz w:val="24"/>
              </w:rPr>
            </w:pPr>
            <w:r>
              <w:rPr>
                <w:rFonts w:hint="eastAsia" w:ascii="宋体" w:hAnsi="宋体" w:cs="宋体"/>
                <w:b/>
                <w:kern w:val="0"/>
                <w:sz w:val="24"/>
              </w:rPr>
              <w:t xml:space="preserve">    </w:t>
            </w:r>
            <w:r>
              <w:rPr>
                <w:rFonts w:hint="eastAsia" w:ascii="宋体" w:hAnsi="宋体" w:cs="宋体"/>
                <w:kern w:val="0"/>
                <w:sz w:val="24"/>
              </w:rPr>
              <w:t>(一)本项目报价上限不高于</w:t>
            </w:r>
            <w:r>
              <w:rPr>
                <w:rFonts w:hint="eastAsia" w:ascii="宋体" w:hAnsi="宋体" w:cs="宋体"/>
                <w:kern w:val="0"/>
                <w:sz w:val="24"/>
                <w:lang w:val="en-US" w:eastAsia="zh-CN"/>
              </w:rPr>
              <w:t>2</w:t>
            </w:r>
            <w:r>
              <w:rPr>
                <w:rFonts w:hint="eastAsia" w:ascii="宋体" w:hAnsi="宋体" w:cs="宋体"/>
                <w:kern w:val="0"/>
                <w:sz w:val="24"/>
              </w:rPr>
              <w:t>0万元；</w:t>
            </w:r>
          </w:p>
          <w:p w14:paraId="36B332A9">
            <w:pPr>
              <w:widowControl/>
              <w:snapToGrid w:val="0"/>
              <w:ind w:firstLine="480"/>
              <w:rPr>
                <w:sz w:val="24"/>
              </w:rPr>
            </w:pPr>
            <w:r>
              <w:rPr>
                <w:rFonts w:hint="eastAsia" w:ascii="宋体" w:hAnsi="宋体" w:cs="宋体"/>
                <w:kern w:val="0"/>
                <w:sz w:val="24"/>
              </w:rPr>
              <w:t>(二)本次采购采用询价竞价方式进行，采购中心发放报价单，供应商向肥东县委宣传部一次报出不得更改的价格，但须对该项目的全部内容进行报价，否则询价函报价无效。必须按要求注明售后服务承诺及交货时间,用钢笔或碳素笔填写，不得涂改挖补,否则报价无效；</w:t>
            </w:r>
          </w:p>
          <w:p w14:paraId="19B7804D">
            <w:pPr>
              <w:widowControl/>
              <w:snapToGrid w:val="0"/>
              <w:ind w:firstLine="480" w:firstLineChars="200"/>
              <w:rPr>
                <w:rFonts w:eastAsia="宋体"/>
                <w:sz w:val="24"/>
              </w:rPr>
            </w:pPr>
            <w:r>
              <w:rPr>
                <w:rFonts w:hint="eastAsia" w:ascii="宋体" w:hAnsi="宋体" w:cs="宋体"/>
                <w:kern w:val="0"/>
                <w:sz w:val="24"/>
              </w:rPr>
              <w:t>（三）</w:t>
            </w:r>
            <w:r>
              <w:rPr>
                <w:rFonts w:hint="eastAsia" w:ascii="宋体" w:hAnsi="宋体" w:cs="宋体"/>
                <w:sz w:val="24"/>
              </w:rPr>
              <w:t>本次发布询价公告时间为202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日至</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b/>
                <w:bCs/>
                <w:sz w:val="24"/>
              </w:rPr>
              <w:t xml:space="preserve">供应商应在县委宣传部规定的时间内前往肥东县委宣传部进行现场报价,过时无效（具体时间、地点咨询项目联系人）； </w:t>
            </w:r>
          </w:p>
          <w:p w14:paraId="48BD5A7A">
            <w:pPr>
              <w:widowControl/>
              <w:snapToGrid w:val="0"/>
              <w:ind w:firstLine="480"/>
              <w:rPr>
                <w:sz w:val="24"/>
              </w:rPr>
            </w:pPr>
            <w:r>
              <w:rPr>
                <w:rFonts w:hint="eastAsia" w:ascii="宋体" w:hAnsi="宋体" w:cs="宋体"/>
                <w:kern w:val="0"/>
                <w:sz w:val="24"/>
              </w:rPr>
              <w:t>（四）供应商须将询价函密封并加盖公章,参加现场询价会议；</w:t>
            </w:r>
          </w:p>
          <w:p w14:paraId="164F87C9">
            <w:pPr>
              <w:widowControl/>
              <w:snapToGrid w:val="0"/>
              <w:ind w:firstLine="480"/>
              <w:rPr>
                <w:sz w:val="24"/>
              </w:rPr>
            </w:pPr>
            <w:r>
              <w:rPr>
                <w:rFonts w:hint="eastAsia" w:ascii="宋体" w:hAnsi="宋体" w:cs="宋体"/>
                <w:kern w:val="0"/>
                <w:sz w:val="24"/>
              </w:rPr>
              <w:t>（五）报价供应商需将询价函完整下载进行报价，不得更改配置，否则报价无效；</w:t>
            </w:r>
          </w:p>
          <w:p w14:paraId="073884B8">
            <w:pPr>
              <w:widowControl/>
              <w:snapToGrid w:val="0"/>
              <w:ind w:firstLine="480"/>
              <w:rPr>
                <w:b/>
                <w:sz w:val="24"/>
              </w:rPr>
            </w:pPr>
            <w:r>
              <w:rPr>
                <w:rFonts w:hint="eastAsia" w:ascii="宋体" w:hAnsi="宋体" w:cs="宋体"/>
                <w:kern w:val="0"/>
                <w:sz w:val="24"/>
              </w:rPr>
              <w:t>（六）报价供应商参加询价会议时，除提供询价函以外，</w:t>
            </w:r>
            <w:r>
              <w:rPr>
                <w:rFonts w:hint="eastAsia" w:ascii="宋体" w:hAnsi="宋体" w:cs="宋体"/>
                <w:b/>
                <w:kern w:val="0"/>
                <w:sz w:val="24"/>
              </w:rPr>
              <w:t>应提供营业执照、相关资质证件和证明、供采购方审定通过；</w:t>
            </w:r>
          </w:p>
          <w:p w14:paraId="292F8249">
            <w:pPr>
              <w:widowControl/>
              <w:snapToGrid w:val="0"/>
              <w:ind w:firstLine="480"/>
            </w:pPr>
            <w:r>
              <w:rPr>
                <w:rFonts w:hint="eastAsia" w:ascii="宋体" w:hAnsi="宋体" w:cs="宋体"/>
                <w:kern w:val="0"/>
                <w:sz w:val="24"/>
              </w:rPr>
              <w:t>（七）评标标准：综合评分。</w:t>
            </w:r>
          </w:p>
          <w:tbl>
            <w:tblPr>
              <w:tblStyle w:val="4"/>
              <w:tblpPr w:leftFromText="180" w:rightFromText="180" w:vertAnchor="text" w:horzAnchor="page" w:tblpX="112"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993"/>
              <w:gridCol w:w="4677"/>
              <w:gridCol w:w="1332"/>
            </w:tblGrid>
            <w:tr w14:paraId="7E99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129" w:type="dxa"/>
                  <w:vAlign w:val="center"/>
                </w:tcPr>
                <w:p w14:paraId="72661724">
                  <w:pPr>
                    <w:jc w:val="center"/>
                    <w:rPr>
                      <w:rFonts w:ascii="宋体" w:hAnsi="宋体" w:eastAsia="宋体" w:cs="宋体"/>
                      <w:b/>
                      <w:bCs/>
                      <w:kern w:val="0"/>
                      <w:szCs w:val="21"/>
                    </w:rPr>
                  </w:pPr>
                  <w:r>
                    <w:rPr>
                      <w:rFonts w:hint="eastAsia" w:ascii="宋体" w:hAnsi="宋体" w:eastAsia="宋体" w:cs="宋体"/>
                      <w:b/>
                      <w:bCs/>
                      <w:kern w:val="0"/>
                      <w:szCs w:val="21"/>
                    </w:rPr>
                    <w:t>项目</w:t>
                  </w:r>
                </w:p>
              </w:tc>
              <w:tc>
                <w:tcPr>
                  <w:tcW w:w="1701" w:type="dxa"/>
                  <w:tcBorders>
                    <w:left w:val="nil"/>
                  </w:tcBorders>
                  <w:vAlign w:val="center"/>
                </w:tcPr>
                <w:p w14:paraId="4C9D56D9">
                  <w:pPr>
                    <w:jc w:val="center"/>
                    <w:rPr>
                      <w:rFonts w:ascii="宋体" w:hAnsi="宋体" w:eastAsia="宋体" w:cs="宋体"/>
                      <w:b/>
                      <w:bCs/>
                      <w:kern w:val="0"/>
                      <w:szCs w:val="21"/>
                    </w:rPr>
                  </w:pPr>
                  <w:r>
                    <w:rPr>
                      <w:rFonts w:hint="eastAsia" w:ascii="宋体" w:hAnsi="宋体" w:eastAsia="宋体" w:cs="宋体"/>
                      <w:b/>
                      <w:bCs/>
                      <w:kern w:val="0"/>
                      <w:szCs w:val="21"/>
                    </w:rPr>
                    <w:t>评分分项</w:t>
                  </w:r>
                </w:p>
              </w:tc>
              <w:tc>
                <w:tcPr>
                  <w:tcW w:w="993" w:type="dxa"/>
                  <w:tcBorders>
                    <w:left w:val="nil"/>
                  </w:tcBorders>
                  <w:vAlign w:val="center"/>
                </w:tcPr>
                <w:p w14:paraId="71CC24EF">
                  <w:pPr>
                    <w:jc w:val="center"/>
                    <w:rPr>
                      <w:rFonts w:ascii="宋体" w:hAnsi="宋体" w:eastAsia="宋体" w:cs="宋体"/>
                      <w:b/>
                      <w:bCs/>
                      <w:kern w:val="0"/>
                      <w:szCs w:val="21"/>
                    </w:rPr>
                  </w:pPr>
                  <w:r>
                    <w:rPr>
                      <w:rFonts w:hint="eastAsia" w:ascii="宋体" w:hAnsi="宋体" w:eastAsia="宋体" w:cs="宋体"/>
                      <w:b/>
                      <w:bCs/>
                      <w:kern w:val="0"/>
                      <w:szCs w:val="21"/>
                    </w:rPr>
                    <w:t>分值（分）</w:t>
                  </w:r>
                </w:p>
              </w:tc>
              <w:tc>
                <w:tcPr>
                  <w:tcW w:w="4677" w:type="dxa"/>
                  <w:tcBorders>
                    <w:left w:val="nil"/>
                  </w:tcBorders>
                  <w:vAlign w:val="center"/>
                </w:tcPr>
                <w:p w14:paraId="5F885211">
                  <w:pPr>
                    <w:jc w:val="center"/>
                    <w:rPr>
                      <w:rFonts w:ascii="宋体" w:hAnsi="宋体" w:eastAsia="宋体" w:cs="宋体"/>
                      <w:b/>
                      <w:bCs/>
                      <w:kern w:val="0"/>
                      <w:szCs w:val="21"/>
                    </w:rPr>
                  </w:pPr>
                  <w:r>
                    <w:rPr>
                      <w:rFonts w:hint="eastAsia" w:ascii="宋体" w:hAnsi="宋体" w:eastAsia="宋体" w:cs="宋体"/>
                      <w:b/>
                      <w:bCs/>
                      <w:kern w:val="0"/>
                      <w:szCs w:val="21"/>
                    </w:rPr>
                    <w:t>评分标准</w:t>
                  </w:r>
                </w:p>
              </w:tc>
              <w:tc>
                <w:tcPr>
                  <w:tcW w:w="1332" w:type="dxa"/>
                  <w:tcBorders>
                    <w:left w:val="nil"/>
                  </w:tcBorders>
                  <w:vAlign w:val="center"/>
                </w:tcPr>
                <w:p w14:paraId="689EA3D8">
                  <w:pPr>
                    <w:jc w:val="center"/>
                    <w:rPr>
                      <w:rFonts w:ascii="宋体" w:hAnsi="宋体" w:eastAsia="宋体" w:cs="宋体"/>
                      <w:b/>
                      <w:bCs/>
                      <w:kern w:val="0"/>
                      <w:szCs w:val="21"/>
                    </w:rPr>
                  </w:pPr>
                  <w:r>
                    <w:rPr>
                      <w:rFonts w:hint="eastAsia" w:ascii="宋体" w:hAnsi="宋体" w:eastAsia="宋体" w:cs="宋体"/>
                      <w:b/>
                      <w:bCs/>
                      <w:kern w:val="0"/>
                      <w:szCs w:val="21"/>
                    </w:rPr>
                    <w:t>备注</w:t>
                  </w:r>
                </w:p>
              </w:tc>
            </w:tr>
            <w:tr w14:paraId="54C9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1129" w:type="dxa"/>
                  <w:tcBorders>
                    <w:bottom w:val="single" w:color="auto" w:sz="4" w:space="0"/>
                  </w:tcBorders>
                  <w:vAlign w:val="center"/>
                </w:tcPr>
                <w:p w14:paraId="0E7D263C">
                  <w:pPr>
                    <w:jc w:val="center"/>
                    <w:rPr>
                      <w:rFonts w:ascii="宋体" w:hAnsi="宋体" w:eastAsia="宋体" w:cs="宋体"/>
                      <w:kern w:val="0"/>
                      <w:szCs w:val="21"/>
                    </w:rPr>
                  </w:pPr>
                  <w:r>
                    <w:rPr>
                      <w:rFonts w:hint="eastAsia" w:ascii="宋体" w:hAnsi="宋体" w:eastAsia="宋体" w:cs="宋体"/>
                      <w:kern w:val="0"/>
                      <w:szCs w:val="21"/>
                    </w:rPr>
                    <w:t>价格部分</w:t>
                  </w:r>
                </w:p>
              </w:tc>
              <w:tc>
                <w:tcPr>
                  <w:tcW w:w="1701" w:type="dxa"/>
                  <w:tcBorders>
                    <w:left w:val="nil"/>
                    <w:bottom w:val="single" w:color="auto" w:sz="4" w:space="0"/>
                  </w:tcBorders>
                  <w:vAlign w:val="center"/>
                </w:tcPr>
                <w:p w14:paraId="39AED048">
                  <w:pPr>
                    <w:jc w:val="center"/>
                    <w:rPr>
                      <w:rFonts w:ascii="宋体" w:hAnsi="宋体" w:eastAsia="宋体" w:cs="宋体"/>
                      <w:kern w:val="0"/>
                      <w:szCs w:val="21"/>
                    </w:rPr>
                  </w:pPr>
                  <w:r>
                    <w:rPr>
                      <w:rFonts w:hint="eastAsia" w:ascii="宋体" w:hAnsi="宋体" w:eastAsia="宋体" w:cs="宋体"/>
                      <w:kern w:val="0"/>
                      <w:szCs w:val="21"/>
                    </w:rPr>
                    <w:t>投标报价</w:t>
                  </w:r>
                </w:p>
              </w:tc>
              <w:tc>
                <w:tcPr>
                  <w:tcW w:w="993" w:type="dxa"/>
                  <w:tcBorders>
                    <w:left w:val="nil"/>
                    <w:bottom w:val="single" w:color="auto" w:sz="4" w:space="0"/>
                  </w:tcBorders>
                  <w:vAlign w:val="center"/>
                </w:tcPr>
                <w:p w14:paraId="211D4763">
                  <w:pPr>
                    <w:pStyle w:val="2"/>
                    <w:jc w:val="center"/>
                    <w:rPr>
                      <w:rFonts w:hint="default"/>
                      <w:b w:val="0"/>
                      <w:bCs/>
                      <w:sz w:val="21"/>
                      <w:szCs w:val="21"/>
                    </w:rPr>
                  </w:pPr>
                  <w:r>
                    <w:rPr>
                      <w:rFonts w:cs="宋体"/>
                      <w:b w:val="0"/>
                      <w:bCs/>
                      <w:sz w:val="21"/>
                      <w:szCs w:val="21"/>
                    </w:rPr>
                    <w:t>20</w:t>
                  </w:r>
                </w:p>
              </w:tc>
              <w:tc>
                <w:tcPr>
                  <w:tcW w:w="4677" w:type="dxa"/>
                  <w:tcBorders>
                    <w:left w:val="nil"/>
                    <w:bottom w:val="single" w:color="auto" w:sz="4" w:space="0"/>
                  </w:tcBorders>
                  <w:vAlign w:val="center"/>
                </w:tcPr>
                <w:p w14:paraId="5A6EC4A4">
                  <w:pPr>
                    <w:pStyle w:val="7"/>
                    <w:ind w:right="19"/>
                    <w:jc w:val="left"/>
                    <w:rPr>
                      <w:rFonts w:eastAsia="宋体"/>
                      <w:szCs w:val="21"/>
                    </w:rPr>
                  </w:pPr>
                  <w:r>
                    <w:rPr>
                      <w:rFonts w:hint="eastAsia" w:eastAsia="宋体"/>
                      <w:szCs w:val="21"/>
                    </w:rPr>
                    <w:t>价格分统一采用低价优先法，取最低价为20分，其他价格视具体金额进行打分，其价格分为满分 20分。</w:t>
                  </w:r>
                </w:p>
              </w:tc>
              <w:tc>
                <w:tcPr>
                  <w:tcW w:w="1332" w:type="dxa"/>
                  <w:tcBorders>
                    <w:left w:val="nil"/>
                    <w:bottom w:val="single" w:color="auto" w:sz="4" w:space="0"/>
                  </w:tcBorders>
                  <w:vAlign w:val="center"/>
                </w:tcPr>
                <w:p w14:paraId="45855E68">
                  <w:pPr>
                    <w:jc w:val="center"/>
                    <w:rPr>
                      <w:rFonts w:ascii="宋体" w:hAnsi="宋体" w:eastAsia="宋体" w:cs="宋体"/>
                      <w:kern w:val="0"/>
                      <w:szCs w:val="21"/>
                    </w:rPr>
                  </w:pPr>
                </w:p>
              </w:tc>
            </w:tr>
            <w:tr w14:paraId="7CD7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29" w:type="dxa"/>
                  <w:vMerge w:val="restart"/>
                  <w:tcBorders>
                    <w:top w:val="single" w:color="auto" w:sz="4" w:space="0"/>
                    <w:right w:val="single" w:color="auto" w:sz="4" w:space="0"/>
                  </w:tcBorders>
                  <w:vAlign w:val="center"/>
                </w:tcPr>
                <w:p w14:paraId="4EA85690">
                  <w:pPr>
                    <w:jc w:val="center"/>
                    <w:rPr>
                      <w:rFonts w:ascii="宋体" w:hAnsi="宋体" w:eastAsia="宋体" w:cs="宋体"/>
                      <w:kern w:val="0"/>
                      <w:szCs w:val="21"/>
                    </w:rPr>
                  </w:pPr>
                  <w:r>
                    <w:rPr>
                      <w:rFonts w:hint="eastAsia" w:ascii="宋体" w:hAnsi="宋体" w:eastAsia="宋体" w:cs="宋体"/>
                      <w:kern w:val="0"/>
                      <w:szCs w:val="21"/>
                    </w:rPr>
                    <w:t>服务供应商资质</w:t>
                  </w:r>
                </w:p>
                <w:p w14:paraId="1F450FEE">
                  <w:pPr>
                    <w:rPr>
                      <w:rFonts w:ascii="宋体" w:hAnsi="宋体" w:eastAsia="宋体" w:cs="宋体"/>
                      <w:kern w:val="0"/>
                      <w:szCs w:val="21"/>
                    </w:rPr>
                  </w:pPr>
                  <w:r>
                    <w:rPr>
                      <w:rFonts w:hint="eastAsia" w:ascii="宋体" w:hAnsi="宋体" w:eastAsia="宋体" w:cs="宋体"/>
                      <w:kern w:val="0"/>
                      <w:szCs w:val="21"/>
                    </w:rPr>
                    <w:t xml:space="preserve"> </w:t>
                  </w:r>
                </w:p>
              </w:tc>
              <w:tc>
                <w:tcPr>
                  <w:tcW w:w="1701" w:type="dxa"/>
                  <w:tcBorders>
                    <w:top w:val="single" w:color="auto" w:sz="4" w:space="0"/>
                    <w:left w:val="single" w:color="auto" w:sz="4" w:space="0"/>
                    <w:right w:val="single" w:color="auto" w:sz="4" w:space="0"/>
                  </w:tcBorders>
                  <w:vAlign w:val="center"/>
                </w:tcPr>
                <w:p w14:paraId="4F9D1ABC">
                  <w:pPr>
                    <w:widowControl/>
                    <w:jc w:val="center"/>
                    <w:rPr>
                      <w:rFonts w:ascii="宋体" w:hAnsi="宋体" w:eastAsia="宋体" w:cs="宋体"/>
                      <w:kern w:val="0"/>
                      <w:szCs w:val="21"/>
                    </w:rPr>
                  </w:pPr>
                  <w:r>
                    <w:rPr>
                      <w:rFonts w:hint="eastAsia" w:ascii="宋体" w:hAnsi="宋体" w:eastAsia="宋体" w:cs="宋体"/>
                      <w:kern w:val="0"/>
                      <w:szCs w:val="21"/>
                    </w:rPr>
                    <w:t>综合实力</w:t>
                  </w:r>
                </w:p>
              </w:tc>
              <w:tc>
                <w:tcPr>
                  <w:tcW w:w="993" w:type="dxa"/>
                  <w:tcBorders>
                    <w:top w:val="single" w:color="auto" w:sz="4" w:space="0"/>
                    <w:left w:val="single" w:color="auto" w:sz="4" w:space="0"/>
                    <w:right w:val="single" w:color="auto" w:sz="4" w:space="0"/>
                  </w:tcBorders>
                  <w:vAlign w:val="center"/>
                </w:tcPr>
                <w:p w14:paraId="7215501C">
                  <w:pPr>
                    <w:pStyle w:val="2"/>
                    <w:jc w:val="center"/>
                    <w:rPr>
                      <w:rFonts w:hint="default"/>
                      <w:b w:val="0"/>
                      <w:bCs/>
                      <w:sz w:val="21"/>
                      <w:szCs w:val="21"/>
                    </w:rPr>
                  </w:pPr>
                  <w:r>
                    <w:rPr>
                      <w:rFonts w:cs="宋体"/>
                      <w:b w:val="0"/>
                      <w:bCs/>
                      <w:sz w:val="21"/>
                      <w:szCs w:val="21"/>
                    </w:rPr>
                    <w:t>20</w:t>
                  </w:r>
                </w:p>
              </w:tc>
              <w:tc>
                <w:tcPr>
                  <w:tcW w:w="4677" w:type="dxa"/>
                  <w:tcBorders>
                    <w:top w:val="single" w:color="auto" w:sz="4" w:space="0"/>
                    <w:left w:val="single" w:color="auto" w:sz="4" w:space="0"/>
                    <w:bottom w:val="single" w:color="auto" w:sz="4" w:space="0"/>
                    <w:right w:val="single" w:color="auto" w:sz="4" w:space="0"/>
                  </w:tcBorders>
                </w:tcPr>
                <w:p w14:paraId="522832B3">
                  <w:pPr>
                    <w:pStyle w:val="7"/>
                    <w:ind w:right="19"/>
                    <w:jc w:val="left"/>
                    <w:rPr>
                      <w:rFonts w:eastAsia="宋体"/>
                      <w:szCs w:val="21"/>
                    </w:rPr>
                  </w:pPr>
                  <w:r>
                    <w:rPr>
                      <w:rFonts w:hint="eastAsia" w:eastAsia="宋体"/>
                      <w:szCs w:val="21"/>
                    </w:rPr>
                    <w:t xml:space="preserve">需持有安徽省散文随笔学会授权的合作伙伴证书或散文类协会授权的合作伙伴证书 </w:t>
                  </w:r>
                </w:p>
                <w:p w14:paraId="059B13FB">
                  <w:pPr>
                    <w:pStyle w:val="7"/>
                    <w:ind w:right="19"/>
                    <w:jc w:val="left"/>
                    <w:rPr>
                      <w:rFonts w:eastAsia="宋体"/>
                      <w:szCs w:val="21"/>
                    </w:rPr>
                  </w:pPr>
                  <w:r>
                    <w:rPr>
                      <w:rFonts w:hint="eastAsia" w:eastAsia="宋体"/>
                      <w:szCs w:val="21"/>
                    </w:rPr>
                    <w:t>（各10分，满分20分）</w:t>
                  </w:r>
                </w:p>
              </w:tc>
              <w:tc>
                <w:tcPr>
                  <w:tcW w:w="1332" w:type="dxa"/>
                  <w:tcBorders>
                    <w:top w:val="single" w:color="auto" w:sz="4" w:space="0"/>
                    <w:left w:val="single" w:color="auto" w:sz="4" w:space="0"/>
                  </w:tcBorders>
                  <w:vAlign w:val="center"/>
                </w:tcPr>
                <w:p w14:paraId="004D0ED7">
                  <w:pPr>
                    <w:jc w:val="center"/>
                    <w:rPr>
                      <w:rFonts w:ascii="宋体" w:hAnsi="宋体" w:eastAsia="宋体" w:cs="宋体"/>
                      <w:szCs w:val="21"/>
                    </w:rPr>
                  </w:pPr>
                </w:p>
              </w:tc>
            </w:tr>
            <w:tr w14:paraId="5587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29" w:type="dxa"/>
                  <w:vMerge w:val="continue"/>
                  <w:tcBorders>
                    <w:right w:val="single" w:color="auto" w:sz="4" w:space="0"/>
                  </w:tcBorders>
                  <w:vAlign w:val="center"/>
                </w:tcPr>
                <w:p w14:paraId="4197D909">
                  <w:pPr>
                    <w:widowControl/>
                    <w:jc w:val="center"/>
                    <w:rPr>
                      <w:rFonts w:ascii="宋体" w:hAnsi="宋体" w:eastAsia="宋体" w:cs="宋体"/>
                      <w:kern w:val="0"/>
                      <w:szCs w:val="21"/>
                    </w:rPr>
                  </w:pPr>
                </w:p>
              </w:tc>
              <w:tc>
                <w:tcPr>
                  <w:tcW w:w="1701" w:type="dxa"/>
                  <w:tcBorders>
                    <w:left w:val="single" w:color="auto" w:sz="4" w:space="0"/>
                  </w:tcBorders>
                  <w:vAlign w:val="center"/>
                </w:tcPr>
                <w:p w14:paraId="40C83DFA">
                  <w:pPr>
                    <w:widowControl/>
                    <w:jc w:val="center"/>
                    <w:textAlignment w:val="center"/>
                    <w:rPr>
                      <w:rFonts w:ascii="宋体" w:hAnsi="宋体" w:eastAsia="宋体" w:cs="宋体"/>
                      <w:kern w:val="0"/>
                      <w:szCs w:val="21"/>
                    </w:rPr>
                  </w:pPr>
                  <w:r>
                    <w:rPr>
                      <w:rFonts w:hint="eastAsia" w:ascii="宋体" w:hAnsi="宋体" w:eastAsia="宋体" w:cs="宋体"/>
                      <w:kern w:val="0"/>
                      <w:szCs w:val="21"/>
                    </w:rPr>
                    <w:t>企业要求</w:t>
                  </w:r>
                </w:p>
              </w:tc>
              <w:tc>
                <w:tcPr>
                  <w:tcW w:w="993" w:type="dxa"/>
                  <w:vAlign w:val="center"/>
                </w:tcPr>
                <w:p w14:paraId="65529994">
                  <w:pPr>
                    <w:jc w:val="center"/>
                    <w:rPr>
                      <w:rFonts w:ascii="宋体" w:hAnsi="宋体" w:eastAsia="宋体" w:cs="宋体"/>
                      <w:bCs/>
                      <w:szCs w:val="21"/>
                    </w:rPr>
                  </w:pPr>
                  <w:r>
                    <w:rPr>
                      <w:rFonts w:hint="eastAsia" w:ascii="宋体" w:hAnsi="宋体" w:eastAsia="宋体" w:cs="宋体"/>
                      <w:bCs/>
                      <w:szCs w:val="21"/>
                    </w:rPr>
                    <w:t>20</w:t>
                  </w:r>
                </w:p>
              </w:tc>
              <w:tc>
                <w:tcPr>
                  <w:tcW w:w="4677" w:type="dxa"/>
                  <w:vAlign w:val="center"/>
                </w:tcPr>
                <w:p w14:paraId="6C0204B6">
                  <w:pPr>
                    <w:pStyle w:val="7"/>
                    <w:ind w:right="19"/>
                    <w:jc w:val="left"/>
                    <w:rPr>
                      <w:rFonts w:eastAsia="宋体"/>
                      <w:szCs w:val="21"/>
                    </w:rPr>
                  </w:pPr>
                  <w:r>
                    <w:rPr>
                      <w:rFonts w:hint="eastAsia" w:eastAsia="宋体"/>
                      <w:szCs w:val="21"/>
                    </w:rPr>
                    <w:t>1、投标企业不得转包，须有固定生产场所，可提供在肥东县自有房产证明或租房证明的得10分；</w:t>
                  </w:r>
                </w:p>
                <w:p w14:paraId="7D2AB968">
                  <w:pPr>
                    <w:spacing w:line="400" w:lineRule="exact"/>
                    <w:jc w:val="left"/>
                    <w:textAlignment w:val="baseline"/>
                    <w:rPr>
                      <w:rFonts w:ascii="宋体" w:hAnsi="宋体" w:eastAsia="宋体" w:cs="宋体"/>
                      <w:szCs w:val="21"/>
                      <w:lang w:val="zh-CN" w:bidi="zh-CN"/>
                    </w:rPr>
                  </w:pPr>
                  <w:r>
                    <w:rPr>
                      <w:rFonts w:hint="eastAsia" w:ascii="宋体" w:hAnsi="宋体" w:eastAsia="宋体" w:cs="宋体"/>
                      <w:szCs w:val="21"/>
                      <w:lang w:val="zh-CN" w:bidi="zh-CN"/>
                    </w:rPr>
                    <w:t>2、提供排版设计计算机设备发票1台5分、2台10分。</w:t>
                  </w:r>
                </w:p>
                <w:p w14:paraId="411640A9">
                  <w:pPr>
                    <w:pStyle w:val="7"/>
                    <w:ind w:right="19"/>
                    <w:jc w:val="left"/>
                    <w:rPr>
                      <w:rFonts w:eastAsia="宋体"/>
                      <w:szCs w:val="21"/>
                    </w:rPr>
                  </w:pPr>
                </w:p>
              </w:tc>
              <w:tc>
                <w:tcPr>
                  <w:tcW w:w="1332" w:type="dxa"/>
                  <w:vAlign w:val="center"/>
                </w:tcPr>
                <w:p w14:paraId="13C4A77A">
                  <w:pPr>
                    <w:jc w:val="center"/>
                    <w:rPr>
                      <w:rFonts w:ascii="宋体" w:hAnsi="宋体" w:eastAsia="宋体" w:cs="宋体"/>
                      <w:szCs w:val="21"/>
                    </w:rPr>
                  </w:pPr>
                </w:p>
              </w:tc>
            </w:tr>
            <w:tr w14:paraId="470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129" w:type="dxa"/>
                  <w:vMerge w:val="continue"/>
                  <w:tcBorders>
                    <w:right w:val="single" w:color="auto" w:sz="4" w:space="0"/>
                  </w:tcBorders>
                  <w:vAlign w:val="center"/>
                </w:tcPr>
                <w:p w14:paraId="3E4C2D6A">
                  <w:pPr>
                    <w:widowControl/>
                    <w:jc w:val="center"/>
                    <w:rPr>
                      <w:rFonts w:ascii="宋体" w:hAnsi="宋体" w:eastAsia="宋体" w:cs="宋体"/>
                      <w:kern w:val="0"/>
                      <w:szCs w:val="21"/>
                    </w:rPr>
                  </w:pPr>
                </w:p>
              </w:tc>
              <w:tc>
                <w:tcPr>
                  <w:tcW w:w="1701" w:type="dxa"/>
                  <w:tcBorders>
                    <w:left w:val="single" w:color="auto" w:sz="4" w:space="0"/>
                  </w:tcBorders>
                  <w:vAlign w:val="center"/>
                </w:tcPr>
                <w:p w14:paraId="5E5C49EA">
                  <w:pPr>
                    <w:widowControl/>
                    <w:jc w:val="center"/>
                    <w:textAlignment w:val="center"/>
                    <w:rPr>
                      <w:rFonts w:ascii="宋体" w:hAnsi="宋体" w:eastAsia="宋体" w:cs="宋体"/>
                      <w:szCs w:val="21"/>
                    </w:rPr>
                  </w:pPr>
                  <w:r>
                    <w:rPr>
                      <w:rFonts w:hint="eastAsia" w:ascii="宋体" w:hAnsi="宋体" w:eastAsia="宋体" w:cs="宋体"/>
                      <w:szCs w:val="21"/>
                    </w:rPr>
                    <w:t>业绩要求</w:t>
                  </w:r>
                </w:p>
              </w:tc>
              <w:tc>
                <w:tcPr>
                  <w:tcW w:w="993" w:type="dxa"/>
                  <w:vAlign w:val="center"/>
                </w:tcPr>
                <w:p w14:paraId="20A4AC00">
                  <w:pPr>
                    <w:jc w:val="center"/>
                    <w:rPr>
                      <w:rFonts w:ascii="宋体" w:hAnsi="宋体" w:eastAsia="宋体" w:cs="宋体"/>
                      <w:bCs/>
                      <w:szCs w:val="21"/>
                    </w:rPr>
                  </w:pPr>
                  <w:r>
                    <w:rPr>
                      <w:rFonts w:hint="eastAsia" w:ascii="宋体" w:hAnsi="宋体" w:eastAsia="宋体" w:cs="宋体"/>
                      <w:bCs/>
                      <w:szCs w:val="21"/>
                    </w:rPr>
                    <w:t>20</w:t>
                  </w:r>
                </w:p>
              </w:tc>
              <w:tc>
                <w:tcPr>
                  <w:tcW w:w="4677" w:type="dxa"/>
                  <w:vAlign w:val="center"/>
                </w:tcPr>
                <w:p w14:paraId="3E18EFB5">
                  <w:pPr>
                    <w:pStyle w:val="7"/>
                    <w:ind w:right="19"/>
                    <w:jc w:val="left"/>
                    <w:rPr>
                      <w:rFonts w:eastAsia="宋体"/>
                      <w:szCs w:val="21"/>
                      <w:lang w:val="en-US"/>
                    </w:rPr>
                  </w:pPr>
                  <w:r>
                    <w:rPr>
                      <w:rFonts w:hint="eastAsia" w:eastAsia="宋体"/>
                      <w:szCs w:val="21"/>
                    </w:rPr>
                    <w:t>近贰年内有与政府单位合作的类似文学类刊物或文学类书籍的业绩，每提供一份得</w:t>
                  </w:r>
                  <w:r>
                    <w:rPr>
                      <w:rFonts w:hint="eastAsia" w:eastAsia="宋体"/>
                      <w:szCs w:val="21"/>
                      <w:lang w:val="en-US"/>
                    </w:rPr>
                    <w:t>10分，满分20分。（提供合同、发票）</w:t>
                  </w:r>
                </w:p>
              </w:tc>
              <w:tc>
                <w:tcPr>
                  <w:tcW w:w="1332" w:type="dxa"/>
                  <w:vAlign w:val="center"/>
                </w:tcPr>
                <w:p w14:paraId="1381231E">
                  <w:pPr>
                    <w:jc w:val="center"/>
                    <w:rPr>
                      <w:rFonts w:ascii="宋体" w:hAnsi="宋体" w:eastAsia="宋体" w:cs="宋体"/>
                      <w:szCs w:val="21"/>
                    </w:rPr>
                  </w:pPr>
                </w:p>
              </w:tc>
            </w:tr>
            <w:tr w14:paraId="68EC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29" w:type="dxa"/>
                  <w:tcBorders>
                    <w:right w:val="single" w:color="auto" w:sz="4" w:space="0"/>
                  </w:tcBorders>
                  <w:vAlign w:val="center"/>
                </w:tcPr>
                <w:p w14:paraId="63DCC386">
                  <w:pPr>
                    <w:widowControl/>
                    <w:jc w:val="center"/>
                    <w:textAlignment w:val="center"/>
                    <w:rPr>
                      <w:rFonts w:ascii="宋体" w:hAnsi="宋体" w:eastAsia="宋体" w:cs="宋体"/>
                      <w:szCs w:val="21"/>
                    </w:rPr>
                  </w:pPr>
                  <w:r>
                    <w:rPr>
                      <w:rFonts w:hint="eastAsia" w:ascii="宋体" w:hAnsi="宋体" w:eastAsia="宋体" w:cs="宋体"/>
                      <w:szCs w:val="21"/>
                    </w:rPr>
                    <w:t>设计案例</w:t>
                  </w:r>
                </w:p>
              </w:tc>
              <w:tc>
                <w:tcPr>
                  <w:tcW w:w="1701" w:type="dxa"/>
                  <w:tcBorders>
                    <w:left w:val="single" w:color="auto" w:sz="4" w:space="0"/>
                  </w:tcBorders>
                  <w:vAlign w:val="center"/>
                </w:tcPr>
                <w:p w14:paraId="19628A98">
                  <w:pPr>
                    <w:widowControl/>
                    <w:jc w:val="center"/>
                    <w:textAlignment w:val="center"/>
                    <w:rPr>
                      <w:rFonts w:ascii="宋体" w:hAnsi="宋体" w:eastAsia="宋体" w:cs="宋体"/>
                      <w:szCs w:val="21"/>
                    </w:rPr>
                  </w:pPr>
                  <w:r>
                    <w:rPr>
                      <w:rFonts w:hint="eastAsia" w:ascii="宋体" w:hAnsi="宋体" w:eastAsia="宋体" w:cs="宋体"/>
                      <w:szCs w:val="21"/>
                    </w:rPr>
                    <w:t>设计样品</w:t>
                  </w:r>
                </w:p>
                <w:p w14:paraId="3A799EF5">
                  <w:pPr>
                    <w:pStyle w:val="2"/>
                    <w:textAlignment w:val="center"/>
                    <w:rPr>
                      <w:rFonts w:hint="default" w:cs="宋体"/>
                      <w:b w:val="0"/>
                      <w:kern w:val="2"/>
                      <w:sz w:val="21"/>
                      <w:szCs w:val="21"/>
                    </w:rPr>
                  </w:pPr>
                  <w:r>
                    <w:rPr>
                      <w:rFonts w:cs="宋体"/>
                      <w:b w:val="0"/>
                      <w:kern w:val="2"/>
                      <w:sz w:val="21"/>
                      <w:szCs w:val="21"/>
                    </w:rPr>
                    <w:t>类似的文学读本</w:t>
                  </w:r>
                </w:p>
              </w:tc>
              <w:tc>
                <w:tcPr>
                  <w:tcW w:w="993" w:type="dxa"/>
                  <w:vAlign w:val="center"/>
                </w:tcPr>
                <w:p w14:paraId="07016FA8">
                  <w:pPr>
                    <w:jc w:val="center"/>
                    <w:rPr>
                      <w:rFonts w:ascii="宋体" w:hAnsi="宋体" w:eastAsia="宋体" w:cs="宋体"/>
                      <w:bCs/>
                      <w:szCs w:val="21"/>
                    </w:rPr>
                  </w:pPr>
                  <w:r>
                    <w:rPr>
                      <w:rFonts w:hint="eastAsia" w:ascii="宋体" w:hAnsi="宋体" w:eastAsia="宋体" w:cs="宋体"/>
                      <w:bCs/>
                      <w:szCs w:val="21"/>
                    </w:rPr>
                    <w:t>20</w:t>
                  </w:r>
                </w:p>
              </w:tc>
              <w:tc>
                <w:tcPr>
                  <w:tcW w:w="4677" w:type="dxa"/>
                  <w:vAlign w:val="center"/>
                </w:tcPr>
                <w:p w14:paraId="7BD53D5C">
                  <w:pPr>
                    <w:pStyle w:val="7"/>
                    <w:ind w:right="19"/>
                    <w:jc w:val="left"/>
                    <w:rPr>
                      <w:rFonts w:eastAsia="宋体"/>
                      <w:szCs w:val="21"/>
                    </w:rPr>
                  </w:pPr>
                  <w:r>
                    <w:rPr>
                      <w:rFonts w:hint="eastAsia" w:eastAsia="宋体"/>
                      <w:szCs w:val="21"/>
                    </w:rPr>
                    <w:t>文学类刊物设计方案设计理念新颖创新性、设计目标明确、设计思路合理清晰，得</w:t>
                  </w:r>
                  <w:r>
                    <w:rPr>
                      <w:rFonts w:hint="eastAsia" w:eastAsia="宋体"/>
                      <w:szCs w:val="21"/>
                      <w:lang w:val="en-US"/>
                    </w:rPr>
                    <w:t>10-30</w:t>
                  </w:r>
                  <w:r>
                    <w:rPr>
                      <w:rFonts w:hint="eastAsia" w:eastAsia="宋体"/>
                      <w:szCs w:val="21"/>
                    </w:rPr>
                    <w:t>分；</w:t>
                  </w:r>
                </w:p>
                <w:p w14:paraId="38664C70">
                  <w:pPr>
                    <w:pStyle w:val="7"/>
                    <w:ind w:right="19"/>
                    <w:jc w:val="left"/>
                    <w:rPr>
                      <w:rFonts w:eastAsia="宋体"/>
                      <w:szCs w:val="21"/>
                    </w:rPr>
                  </w:pPr>
                  <w:r>
                    <w:rPr>
                      <w:rFonts w:hint="eastAsia" w:eastAsia="宋体"/>
                      <w:szCs w:val="21"/>
                    </w:rPr>
                    <w:t>设计方案设计理念基本新颖创新性、设计目标基本文学类刊物明确、设计思路基本合理清晰，得</w:t>
                  </w:r>
                  <w:r>
                    <w:rPr>
                      <w:rFonts w:hint="eastAsia" w:eastAsia="宋体"/>
                      <w:szCs w:val="21"/>
                      <w:lang w:val="en-US"/>
                    </w:rPr>
                    <w:t>10</w:t>
                  </w:r>
                  <w:r>
                    <w:rPr>
                      <w:rFonts w:hint="eastAsia" w:eastAsia="宋体"/>
                      <w:szCs w:val="21"/>
                    </w:rPr>
                    <w:t>-</w:t>
                  </w:r>
                  <w:r>
                    <w:rPr>
                      <w:rFonts w:hint="eastAsia" w:eastAsia="宋体"/>
                      <w:szCs w:val="21"/>
                      <w:lang w:val="en-US"/>
                    </w:rPr>
                    <w:t>20</w:t>
                  </w:r>
                  <w:r>
                    <w:rPr>
                      <w:rFonts w:hint="eastAsia" w:eastAsia="宋体"/>
                      <w:szCs w:val="21"/>
                    </w:rPr>
                    <w:t>分；</w:t>
                  </w:r>
                </w:p>
                <w:p w14:paraId="1922179A">
                  <w:pPr>
                    <w:pStyle w:val="7"/>
                    <w:ind w:right="19"/>
                    <w:jc w:val="left"/>
                    <w:rPr>
                      <w:rFonts w:eastAsia="宋体"/>
                      <w:szCs w:val="21"/>
                    </w:rPr>
                  </w:pPr>
                  <w:r>
                    <w:rPr>
                      <w:rFonts w:hint="eastAsia" w:eastAsia="宋体"/>
                      <w:szCs w:val="21"/>
                    </w:rPr>
                    <w:t>文学类刊物设计方案设计理念较为新颖创新性、设计目标较为明确、设计思路较为合理清晰，得</w:t>
                  </w:r>
                  <w:r>
                    <w:rPr>
                      <w:rFonts w:hint="eastAsia" w:eastAsia="宋体"/>
                      <w:szCs w:val="21"/>
                      <w:lang w:val="en-US"/>
                    </w:rPr>
                    <w:t>5</w:t>
                  </w:r>
                  <w:r>
                    <w:rPr>
                      <w:rFonts w:hint="eastAsia" w:eastAsia="宋体"/>
                      <w:szCs w:val="21"/>
                    </w:rPr>
                    <w:t>-</w:t>
                  </w:r>
                  <w:r>
                    <w:rPr>
                      <w:rFonts w:hint="eastAsia" w:eastAsia="宋体"/>
                      <w:szCs w:val="21"/>
                      <w:lang w:val="en-US"/>
                    </w:rPr>
                    <w:t>20</w:t>
                  </w:r>
                  <w:r>
                    <w:rPr>
                      <w:rFonts w:hint="eastAsia" w:eastAsia="宋体"/>
                      <w:szCs w:val="21"/>
                    </w:rPr>
                    <w:t>分；</w:t>
                  </w:r>
                </w:p>
                <w:p w14:paraId="0BA70E2E">
                  <w:pPr>
                    <w:pStyle w:val="7"/>
                    <w:ind w:right="19"/>
                    <w:jc w:val="left"/>
                    <w:rPr>
                      <w:rFonts w:eastAsia="宋体"/>
                      <w:szCs w:val="21"/>
                    </w:rPr>
                  </w:pPr>
                  <w:r>
                    <w:rPr>
                      <w:rFonts w:hint="eastAsia" w:eastAsia="宋体"/>
                      <w:szCs w:val="21"/>
                    </w:rPr>
                    <w:t>未提供方案不得分、多提多得分。</w:t>
                  </w:r>
                </w:p>
              </w:tc>
              <w:tc>
                <w:tcPr>
                  <w:tcW w:w="1332" w:type="dxa"/>
                  <w:vAlign w:val="center"/>
                </w:tcPr>
                <w:p w14:paraId="3237B80E">
                  <w:pPr>
                    <w:jc w:val="center"/>
                    <w:rPr>
                      <w:rFonts w:ascii="宋体" w:hAnsi="宋体" w:eastAsia="宋体" w:cs="宋体"/>
                      <w:szCs w:val="21"/>
                    </w:rPr>
                  </w:pPr>
                </w:p>
              </w:tc>
            </w:tr>
          </w:tbl>
          <w:p w14:paraId="34E39F3C">
            <w:pPr>
              <w:widowControl/>
              <w:snapToGrid w:val="0"/>
              <w:rPr>
                <w:rFonts w:ascii="宋体" w:hAnsi="宋体" w:cs="宋体"/>
                <w:kern w:val="0"/>
                <w:sz w:val="24"/>
              </w:rPr>
            </w:pPr>
          </w:p>
          <w:p w14:paraId="118F93FD">
            <w:pPr>
              <w:widowControl/>
              <w:snapToGrid w:val="0"/>
              <w:ind w:firstLine="480"/>
              <w:rPr>
                <w:sz w:val="24"/>
              </w:rPr>
            </w:pPr>
            <w:r>
              <w:rPr>
                <w:rFonts w:hint="eastAsia" w:ascii="宋体" w:hAnsi="宋体" w:cs="宋体"/>
                <w:kern w:val="0"/>
                <w:sz w:val="24"/>
              </w:rPr>
              <w:t>（八）报价包括读本（出版社书号、排版设计、印刷、稿费、校对费、邮寄费、散文改稿、采风、评奖等费用都纳入报价中）配送、税金及相关费用。</w:t>
            </w:r>
            <w:r>
              <w:rPr>
                <w:rFonts w:hint="eastAsia" w:ascii="宋体" w:hAnsi="宋体" w:cs="宋体"/>
                <w:kern w:val="0"/>
                <w:sz w:val="24"/>
              </w:rPr>
              <w:br w:type="textWrapping"/>
            </w:r>
            <w:r>
              <w:rPr>
                <w:rFonts w:hint="eastAsia" w:ascii="宋体" w:hAnsi="宋体" w:cs="宋体"/>
                <w:b/>
                <w:kern w:val="0"/>
                <w:sz w:val="24"/>
              </w:rPr>
              <w:t>五、法律责任</w:t>
            </w:r>
            <w:r>
              <w:rPr>
                <w:rFonts w:hint="eastAsia" w:ascii="宋体" w:hAnsi="宋体" w:cs="宋体"/>
                <w:kern w:val="0"/>
                <w:sz w:val="24"/>
              </w:rPr>
              <w:br w:type="textWrapping"/>
            </w:r>
            <w:r>
              <w:rPr>
                <w:rFonts w:hint="eastAsia" w:ascii="宋体" w:hAnsi="宋体" w:cs="宋体"/>
                <w:kern w:val="0"/>
                <w:sz w:val="24"/>
              </w:rPr>
              <w:t xml:space="preserve">    根据《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s="宋体"/>
                <w:kern w:val="0"/>
                <w:sz w:val="24"/>
              </w:rPr>
              <w:br w:type="textWrapping"/>
            </w:r>
            <w:r>
              <w:rPr>
                <w:rFonts w:hint="eastAsia" w:ascii="宋体" w:hAnsi="宋体" w:cs="宋体"/>
                <w:kern w:val="0"/>
                <w:sz w:val="24"/>
              </w:rPr>
              <w:t>  (一) 提供虚假材料谋取成交的；</w:t>
            </w:r>
            <w:r>
              <w:rPr>
                <w:rFonts w:hint="eastAsia" w:ascii="宋体" w:hAnsi="宋体" w:cs="宋体"/>
                <w:kern w:val="0"/>
                <w:sz w:val="24"/>
              </w:rPr>
              <w:br w:type="textWrapping"/>
            </w:r>
            <w:r>
              <w:rPr>
                <w:rFonts w:hint="eastAsia" w:ascii="宋体" w:hAnsi="宋体" w:cs="宋体"/>
                <w:kern w:val="0"/>
                <w:sz w:val="24"/>
              </w:rPr>
              <w:t>  (二) 采取不正当手段诋毁、排挤其他供应商的；</w:t>
            </w:r>
            <w:r>
              <w:rPr>
                <w:rFonts w:hint="eastAsia" w:ascii="宋体" w:hAnsi="宋体" w:cs="宋体"/>
                <w:kern w:val="0"/>
                <w:sz w:val="24"/>
              </w:rPr>
              <w:br w:type="textWrapping"/>
            </w:r>
            <w:r>
              <w:rPr>
                <w:rFonts w:hint="eastAsia" w:ascii="宋体" w:hAnsi="宋体" w:cs="宋体"/>
                <w:kern w:val="0"/>
                <w:sz w:val="24"/>
              </w:rPr>
              <w:t>  (三) 与采购人、其他供应商或者采购代理机构恶意串通的；</w:t>
            </w:r>
            <w:r>
              <w:rPr>
                <w:rFonts w:hint="eastAsia" w:ascii="宋体" w:hAnsi="宋体" w:cs="宋体"/>
                <w:kern w:val="0"/>
                <w:sz w:val="24"/>
              </w:rPr>
              <w:br w:type="textWrapping"/>
            </w:r>
            <w:r>
              <w:rPr>
                <w:rFonts w:hint="eastAsia" w:ascii="宋体" w:hAnsi="宋体" w:cs="宋体"/>
                <w:kern w:val="0"/>
                <w:sz w:val="24"/>
              </w:rPr>
              <w:t xml:space="preserve">    (四)  向采购人、采购代理机构行贿或者提供其他不正当利益的；        </w:t>
            </w:r>
          </w:p>
          <w:p w14:paraId="55E346B2">
            <w:pPr>
              <w:widowControl/>
              <w:snapToGrid w:val="0"/>
              <w:ind w:firstLine="480"/>
              <w:jc w:val="left"/>
              <w:rPr>
                <w:sz w:val="24"/>
              </w:rPr>
            </w:pPr>
            <w:r>
              <w:rPr>
                <w:rFonts w:hint="eastAsia" w:ascii="宋体" w:hAnsi="宋体" w:cs="宋体"/>
                <w:kern w:val="0"/>
                <w:sz w:val="24"/>
              </w:rPr>
              <w:t>(五） 在询价采购过程中与采购人进行协商谈判的；</w:t>
            </w:r>
          </w:p>
          <w:p w14:paraId="68558541">
            <w:pPr>
              <w:widowControl/>
              <w:snapToGrid w:val="0"/>
              <w:ind w:firstLine="480"/>
              <w:jc w:val="left"/>
              <w:rPr>
                <w:sz w:val="24"/>
              </w:rPr>
            </w:pPr>
            <w:r>
              <w:rPr>
                <w:rFonts w:hint="eastAsia" w:ascii="宋体" w:hAnsi="宋体" w:cs="宋体"/>
                <w:kern w:val="0"/>
                <w:sz w:val="24"/>
              </w:rPr>
              <w:t>(六） 拒绝有关部门监督检查或者提供虚假情况的。</w:t>
            </w:r>
          </w:p>
          <w:p w14:paraId="73F4F80F">
            <w:pPr>
              <w:widowControl/>
              <w:snapToGrid w:val="0"/>
              <w:jc w:val="left"/>
              <w:rPr>
                <w:sz w:val="24"/>
              </w:rPr>
            </w:pPr>
            <w:r>
              <w:rPr>
                <w:rFonts w:hint="eastAsia" w:ascii="宋体" w:hAnsi="宋体" w:cs="宋体"/>
                <w:kern w:val="0"/>
                <w:sz w:val="24"/>
              </w:rPr>
              <w:t>供应商有前款第（一）至（五）项情形之一的，中标、成交无效。</w:t>
            </w:r>
          </w:p>
        </w:tc>
      </w:tr>
      <w:tr w14:paraId="37F88A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862"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14:paraId="09125600">
            <w:pPr>
              <w:widowControl/>
              <w:snapToGrid w:val="0"/>
              <w:jc w:val="left"/>
              <w:rPr>
                <w:sz w:val="24"/>
              </w:rPr>
            </w:pPr>
            <w:r>
              <w:rPr>
                <w:rFonts w:hint="eastAsia" w:ascii="宋体" w:hAnsi="宋体" w:cs="宋体"/>
                <w:kern w:val="0"/>
                <w:sz w:val="24"/>
              </w:rPr>
              <w:t>项目经办人： 汪洁     </w:t>
            </w:r>
            <w:r>
              <w:rPr>
                <w:rFonts w:hint="eastAsia" w:ascii="宋体" w:hAnsi="宋体" w:cs="宋体"/>
                <w:kern w:val="0"/>
                <w:sz w:val="24"/>
              </w:rPr>
              <w:br w:type="textWrapping"/>
            </w:r>
            <w:r>
              <w:rPr>
                <w:rFonts w:hint="eastAsia" w:ascii="宋体" w:hAnsi="宋体" w:cs="宋体"/>
                <w:kern w:val="0"/>
                <w:sz w:val="24"/>
              </w:rPr>
              <w:t>项目监督人： 李然         </w:t>
            </w:r>
          </w:p>
          <w:p w14:paraId="51204B77">
            <w:pPr>
              <w:widowControl/>
              <w:snapToGrid w:val="0"/>
              <w:jc w:val="left"/>
              <w:rPr>
                <w:rFonts w:eastAsia="宋体"/>
                <w:sz w:val="24"/>
              </w:rPr>
            </w:pPr>
            <w:r>
              <w:rPr>
                <w:rFonts w:hint="eastAsia" w:ascii="宋体" w:hAnsi="宋体" w:cs="宋体"/>
                <w:kern w:val="0"/>
                <w:sz w:val="24"/>
              </w:rPr>
              <w:t>                                  肥东县委宣传部</w:t>
            </w:r>
          </w:p>
          <w:p w14:paraId="3147EF0A">
            <w:pPr>
              <w:widowControl/>
              <w:snapToGrid w:val="0"/>
              <w:ind w:right="480"/>
              <w:jc w:val="center"/>
              <w:rPr>
                <w:sz w:val="24"/>
              </w:rPr>
            </w:pP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w:t>
            </w:r>
          </w:p>
        </w:tc>
      </w:tr>
    </w:tbl>
    <w:p w14:paraId="1F89BF04"/>
    <w:p w14:paraId="1582297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C29F2"/>
    <w:rsid w:val="494C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99"/>
    <w:pPr>
      <w:spacing w:line="590" w:lineRule="exact"/>
      <w:ind w:firstLine="880" w:firstLineChars="200"/>
    </w:pPr>
    <w:rPr>
      <w:rFonts w:eastAsia="方正仿宋_GBK"/>
    </w:rPr>
  </w:style>
  <w:style w:type="character" w:customStyle="1" w:styleId="6">
    <w:name w:val="NormalCharacter"/>
    <w:qFormat/>
    <w:uiPriority w:val="0"/>
  </w:style>
  <w:style w:type="paragraph" w:customStyle="1" w:styleId="7">
    <w:name w:val="Table Paragraph"/>
    <w:basedOn w:val="1"/>
    <w:qFormat/>
    <w:uiPriority w:val="0"/>
    <w:rPr>
      <w:rFonts w:ascii="宋体" w:hAnsi="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2025-03-21T02:46:00Z</dcterms:created>
  <dc:creator>Administrator</dc:creator>
  <cp:lastModifiedBy>Administrator</cp:lastModifiedBy>
  <dcterms:modified xsi:type="dcterms:W3CDTF">2025-03-21T02:47:41Z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FB21609C185C40D6A99061E0056BCA8B_11</vt:lpwstr>
  </property>
  <property fmtid="{D5CDD505-2E9C-101B-9397-08002B2CF9AE}" pid="4" name="KSOTemplateDocerSaveRecord">
    <vt:lpwstr>eyJoZGlkIjoiNjc1Y2EyOTVhYzRhNmFkYTJjNjE3NzNjZGEyMjliZTAifQ==</vt:lpwstr>
  </property>
</Properties>
</file>