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宋体"/>
          <w:b w:val="0"/>
          <w:bCs w:val="0"/>
          <w:sz w:val="32"/>
          <w:szCs w:val="32"/>
        </w:rPr>
      </w:pPr>
      <w:r>
        <w:rPr>
          <w:rFonts w:hint="eastAsia" w:ascii="黑体" w:eastAsia="黑体" w:cs="宋体"/>
          <w:b w:val="0"/>
          <w:bCs w:val="0"/>
          <w:sz w:val="32"/>
          <w:szCs w:val="32"/>
        </w:rPr>
        <w:t>附件2：</w:t>
      </w:r>
      <w:bookmarkStart w:id="0" w:name="_GoBack"/>
      <w:bookmarkEnd w:id="0"/>
    </w:p>
    <w:p>
      <w:pPr>
        <w:spacing w:line="0" w:lineRule="atLeast"/>
        <w:jc w:val="center"/>
        <w:rPr>
          <w:rFonts w:hint="eastAsia" w:ascii="金桥简标宋" w:eastAsia="金桥简标宋" w:cs="宋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金桥简标宋" w:eastAsia="金桥简标宋" w:cs="宋体"/>
          <w:b w:val="0"/>
          <w:bCs w:val="0"/>
          <w:sz w:val="32"/>
          <w:szCs w:val="32"/>
          <w:shd w:val="clear" w:color="auto" w:fill="FFFFFF"/>
        </w:rPr>
        <w:t>月份县“三线三边”环境治理工作检查情况表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color w:val="auto"/>
          <w:sz w:val="21"/>
          <w:szCs w:val="21"/>
          <w:shd w:val="clear" w:color="auto" w:fill="FFFFFF"/>
        </w:rPr>
      </w:pPr>
    </w:p>
    <w:tbl>
      <w:tblPr>
        <w:tblStyle w:val="5"/>
        <w:tblW w:w="133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222"/>
        <w:gridCol w:w="843"/>
        <w:gridCol w:w="1276"/>
        <w:gridCol w:w="95"/>
        <w:gridCol w:w="687"/>
        <w:gridCol w:w="1221"/>
        <w:gridCol w:w="1221"/>
        <w:gridCol w:w="916"/>
        <w:gridCol w:w="1400"/>
        <w:gridCol w:w="126"/>
        <w:gridCol w:w="789"/>
        <w:gridCol w:w="891"/>
        <w:gridCol w:w="1119"/>
        <w:gridCol w:w="4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44" w:hRule="atLeast"/>
        </w:trPr>
        <w:tc>
          <w:tcPr>
            <w:tcW w:w="10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before="100" w:beforeAutospacing="1" w:after="100" w:afterAutospacing="1"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公路沿线20分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景区周边1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shd w:val="clear" w:color="auto" w:fill="FFFFFF"/>
              </w:rPr>
              <w:t>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集镇20分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村居10分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湖河渠塘10分</w:t>
            </w:r>
          </w:p>
        </w:tc>
        <w:tc>
          <w:tcPr>
            <w:tcW w:w="8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乡镇综</w:t>
            </w:r>
          </w:p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合得分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百分制得分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519" w:hRule="atLeast"/>
        </w:trPr>
        <w:tc>
          <w:tcPr>
            <w:tcW w:w="10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道 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得分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得分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得 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得 分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ind w:right="-3" w:rightChars="-1" w:firstLine="59" w:firstLineChars="28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  <w:t>得分</w:t>
            </w:r>
          </w:p>
        </w:tc>
        <w:tc>
          <w:tcPr>
            <w:tcW w:w="8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梁杨路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姚岗村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  <w:r>
              <w:rPr>
                <w:rFonts w:hint="eastAsia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姚岗村水塘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古城镇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梁界路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16.40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岱山湖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松王村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8.80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范同路与梁古路交口水塘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9.35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59.85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85.50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经开区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金阳南路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15.85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墩塘社区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9.75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北瑶岗大塘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9.85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ind w:firstLine="211" w:firstLineChars="1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循环园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义和大街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15.65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义和社区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9.55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义和景观塘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57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众兴乡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众牌路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15.15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永安村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9.15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饭米粒农庄水塘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长临河镇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石长路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星光社区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8.25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东光罗胜四大官塘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陈集镇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广响路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14.85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陈集社区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8.9</w:t>
            </w:r>
            <w:r>
              <w:rPr>
                <w:rFonts w:hint="eastAsia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陈东湖大塘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9.95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石塘镇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店马路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15.75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红光村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  <w:r>
              <w:rPr>
                <w:rFonts w:hint="eastAsia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红光村大塘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502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撮镇镇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11" w:firstLineChars="10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老合马路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13.45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瑶岗纪念馆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新安社区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中心街河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526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店埠镇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石塘路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14.40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16.20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安乐社区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8.85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唐杨路河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9.25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48.70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81.17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单位名称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公路沿线20分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景区周边1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0分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集镇20分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村居10分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湖河渠塘10分</w:t>
            </w:r>
          </w:p>
        </w:tc>
        <w:tc>
          <w:tcPr>
            <w:tcW w:w="8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乡镇综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合得分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百分制得分</w:t>
            </w:r>
          </w:p>
        </w:tc>
        <w:tc>
          <w:tcPr>
            <w:tcW w:w="452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519" w:hRule="atLeast"/>
        </w:trPr>
        <w:tc>
          <w:tcPr>
            <w:tcW w:w="10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道 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得分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名 称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得分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得 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名 称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得 分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ind w:right="-3" w:rightChars="-1" w:firstLine="59" w:firstLineChars="28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名 称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得分</w:t>
            </w:r>
          </w:p>
        </w:tc>
        <w:tc>
          <w:tcPr>
            <w:tcW w:w="8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584" w:hRule="atLeast"/>
        </w:trPr>
        <w:tc>
          <w:tcPr>
            <w:tcW w:w="10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白龙镇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店白路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同心社区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店白路孙冲大塘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9.50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511" w:hRule="atLeast"/>
        </w:trPr>
        <w:tc>
          <w:tcPr>
            <w:tcW w:w="104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马湖乡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店马路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马湖社区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8.75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三官社区大塘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张集乡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梁古路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新联合村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张集水塘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ind w:firstLine="211" w:firstLineChars="1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响导乡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合蚌路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14.25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马王村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8.95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马王村河渠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47.9</w:t>
            </w:r>
            <w:r>
              <w:rPr>
                <w:rFonts w:hint="eastAsia" w:eastAsia="宋体" w:cs="宋体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梁园镇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合蚌路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管湾社区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管湾社区水塘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47.85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元疃镇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合白路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eastAsia="宋体" w:cs="宋体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马皇村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元疃大河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9.25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47.85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牌坊乡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店白路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15.95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兴一村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兴一村水塘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9.65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桥头集镇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合马路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13.7</w:t>
            </w:r>
            <w:r>
              <w:rPr>
                <w:rFonts w:hint="eastAsia" w:eastAsia="宋体" w:cs="宋体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龙光村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龙光村大官塘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47.2</w:t>
            </w:r>
            <w:r>
              <w:rPr>
                <w:rFonts w:hint="eastAsia" w:eastAsia="宋体" w:cs="宋体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78.6</w:t>
            </w:r>
            <w:r>
              <w:rPr>
                <w:rFonts w:hint="eastAsia" w:eastAsia="宋体" w:cs="宋体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包公镇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11" w:firstLineChars="1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店高路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15.3</w:t>
            </w:r>
            <w:r>
              <w:rPr>
                <w:rFonts w:hint="eastAsia" w:eastAsia="宋体" w:cs="宋体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胜联社区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9.25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王集社区大塘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46.6</w:t>
            </w:r>
            <w:r>
              <w:rPr>
                <w:rFonts w:hint="eastAsia" w:eastAsia="宋体" w:cs="宋体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13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八斗镇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11" w:firstLineChars="1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合蚌路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大邵村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9.6</w:t>
            </w:r>
            <w:r>
              <w:rPr>
                <w:rFonts w:hint="eastAsia" w:eastAsia="宋体" w:cs="宋体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大邵村水塘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9.35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966" w:hRule="atLeast"/>
        </w:trPr>
        <w:tc>
          <w:tcPr>
            <w:tcW w:w="12848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备注：本月媒体宣传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撮镇镇《合肥日报》加0.2分。</w:t>
            </w:r>
          </w:p>
        </w:tc>
      </w:tr>
    </w:tbl>
    <w:p>
      <w:pPr>
        <w:spacing w:line="240" w:lineRule="atLeast"/>
        <w:rPr>
          <w:rFonts w:cs="宋体"/>
          <w:color w:val="auto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31" w:right="2098" w:bottom="1531" w:left="1871" w:header="851" w:footer="1531" w:gutter="0"/>
          <w:cols w:space="720" w:num="1"/>
          <w:docGrid w:linePitch="584" w:charSpace="-849"/>
        </w:sectPr>
      </w:pPr>
    </w:p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7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4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05D77"/>
    <w:rsid w:val="0A7F69D5"/>
    <w:rsid w:val="11A92239"/>
    <w:rsid w:val="1AFB48F9"/>
    <w:rsid w:val="1FAD49EB"/>
    <w:rsid w:val="21A90FAD"/>
    <w:rsid w:val="22FB50D7"/>
    <w:rsid w:val="360A7D27"/>
    <w:rsid w:val="3BF33B22"/>
    <w:rsid w:val="41514F07"/>
    <w:rsid w:val="435543E2"/>
    <w:rsid w:val="44F85041"/>
    <w:rsid w:val="49217365"/>
    <w:rsid w:val="5B2B6411"/>
    <w:rsid w:val="71D76FEB"/>
    <w:rsid w:val="74305D77"/>
    <w:rsid w:val="798806FD"/>
    <w:rsid w:val="7EF04D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2017-08-09T09:00:00Z</dcterms:created>
  <dc:creator>Administrator</dc:creator>
  <cp:lastModifiedBy>光着脚丫1421021976</cp:lastModifiedBy>
  <dcterms:modified xsi:type="dcterms:W3CDTF">2017-12-07T09:04:10Z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