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eastAsia="宋体" w:cs="宋体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附件1：</w:t>
      </w:r>
    </w:p>
    <w:p>
      <w:pPr>
        <w:spacing w:line="0" w:lineRule="atLeast"/>
        <w:jc w:val="center"/>
        <w:rPr>
          <w:rFonts w:ascii="金桥简标宋" w:eastAsia="金桥简标宋" w:cs="宋体"/>
          <w:b/>
          <w:bCs/>
          <w:szCs w:val="32"/>
        </w:rPr>
      </w:pPr>
      <w:r>
        <w:rPr>
          <w:rFonts w:hint="eastAsia" w:ascii="金桥简标宋" w:eastAsia="金桥简标宋" w:cs="宋体"/>
          <w:b/>
          <w:bCs/>
          <w:szCs w:val="32"/>
          <w:lang w:val="en-US" w:eastAsia="zh-CN"/>
        </w:rPr>
        <w:t>8</w:t>
      </w:r>
      <w:r>
        <w:rPr>
          <w:rFonts w:hint="eastAsia" w:ascii="金桥简标宋" w:eastAsia="金桥简标宋" w:cs="宋体"/>
          <w:b/>
          <w:bCs/>
          <w:szCs w:val="32"/>
        </w:rPr>
        <w:t>月份县“三线三边”环境治理考评乡镇得分排名情况</w:t>
      </w:r>
    </w:p>
    <w:p>
      <w:pPr>
        <w:spacing w:line="0" w:lineRule="atLeast"/>
        <w:jc w:val="center"/>
        <w:rPr>
          <w:rFonts w:ascii="金桥简标宋" w:eastAsia="金桥简标宋" w:cs="宋体"/>
          <w:b/>
          <w:bCs/>
          <w:sz w:val="18"/>
          <w:szCs w:val="18"/>
        </w:rPr>
      </w:pPr>
    </w:p>
    <w:tbl>
      <w:tblPr>
        <w:tblStyle w:val="4"/>
        <w:tblpPr w:leftFromText="180" w:rightFromText="180" w:vertAnchor="text" w:horzAnchor="page" w:tblpX="2132" w:tblpY="224"/>
        <w:tblOverlap w:val="never"/>
        <w:tblW w:w="7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3949"/>
        <w:gridCol w:w="22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  <w:t>名次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  <w:t>单    位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  <w:t>得  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长临河镇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梁园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8</w:t>
            </w: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.</w:t>
            </w: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  <w:t>杨店乡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88.79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eastAsia="zh-CN" w:bidi="ar"/>
              </w:rPr>
              <w:t>古城镇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88.17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循环园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87.88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八斗镇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87.64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  <w:t>马湖乡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86.64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牌坊乡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86.14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  <w:t>众兴乡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85.93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石塘镇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85.13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  <w:t>经开区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85.13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桥头集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84.38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陈集镇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84.21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店埠镇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83.50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  <w:t>响导乡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83.00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  <w:t>张集乡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82.36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包公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81.44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白龙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81.14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撮镇镇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80.31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  <w:t>元疃镇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78.93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exact"/>
        </w:trPr>
        <w:tc>
          <w:tcPr>
            <w:tcW w:w="7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lang w:eastAsia="zh-CN"/>
              </w:rPr>
              <w:t>本月媒体宣传加分：古城镇《合肥日报》</w:t>
            </w: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lang w:eastAsia="zh-CN"/>
              </w:rPr>
              <w:t>、《安徽日报》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lang w:eastAsia="zh-CN"/>
              </w:rPr>
              <w:t>各一篇，加0.</w:t>
            </w: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lang w:eastAsia="zh-CN"/>
              </w:rPr>
              <w:t>分。</w:t>
            </w:r>
          </w:p>
        </w:tc>
      </w:tr>
    </w:tbl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Cs w:val="32"/>
          <w:lang w:val="en-US" w:eastAsia="zh-CN"/>
        </w:rPr>
      </w:pP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Cs w:val="32"/>
          <w:lang w:val="en-US" w:eastAsia="zh-CN"/>
        </w:rPr>
      </w:pP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Cs w:val="32"/>
          <w:lang w:val="en-US" w:eastAsia="zh-CN"/>
        </w:rPr>
      </w:pPr>
    </w:p>
    <w:p>
      <w:pPr>
        <w:spacing w:line="0" w:lineRule="atLeast"/>
        <w:jc w:val="center"/>
        <w:rPr>
          <w:rFonts w:ascii="金桥简标宋" w:eastAsia="金桥简标宋" w:cs="宋体"/>
          <w:b/>
          <w:bCs/>
          <w:szCs w:val="32"/>
        </w:rPr>
      </w:pPr>
      <w:r>
        <w:rPr>
          <w:rFonts w:hint="eastAsia" w:ascii="金桥简标宋" w:eastAsia="金桥简标宋" w:cs="宋体"/>
          <w:b/>
          <w:bCs/>
          <w:szCs w:val="32"/>
          <w:lang w:val="en-US" w:eastAsia="zh-CN"/>
        </w:rPr>
        <w:t>8</w:t>
      </w:r>
      <w:r>
        <w:rPr>
          <w:rFonts w:hint="eastAsia" w:ascii="金桥简标宋" w:eastAsia="金桥简标宋" w:cs="宋体"/>
          <w:b/>
          <w:bCs/>
          <w:szCs w:val="32"/>
        </w:rPr>
        <w:t>月份县“三线三边”环境治理考评村（居、社区）</w:t>
      </w:r>
    </w:p>
    <w:tbl>
      <w:tblPr>
        <w:tblStyle w:val="4"/>
        <w:tblpPr w:leftFromText="180" w:rightFromText="180" w:vertAnchor="text" w:horzAnchor="page" w:tblpX="2074" w:tblpY="846"/>
        <w:tblOverlap w:val="never"/>
        <w:tblW w:w="764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9"/>
        <w:gridCol w:w="3969"/>
        <w:gridCol w:w="254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8" w:firstLineChars="49"/>
              <w:textAlignment w:val="center"/>
              <w:rPr>
                <w:rFonts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名次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村 （居、社区）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得  分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（满分10分）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八斗镇薛计村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撮镇镇赵光村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桥头集镇桥安村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长临河镇东光村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梁园镇柯岗村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39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店埠镇对河社区</w:t>
            </w:r>
          </w:p>
        </w:tc>
        <w:tc>
          <w:tcPr>
            <w:tcW w:w="25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牌坊乡兴一村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众兴乡范岗村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杨店乡姚岗村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石塘镇富光社区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陈集镇大魏社区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元疃镇马皇村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古城镇黎明村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循环园红光社区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马湖乡小陶社区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响导乡龚集村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经开区北瑶岗社区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7.90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白龙镇三河村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7.50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张集乡河湾村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7.50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包公镇小包社区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7.00</w:t>
            </w:r>
          </w:p>
        </w:tc>
      </w:tr>
    </w:tbl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Cs w:val="32"/>
        </w:rPr>
      </w:pPr>
      <w:r>
        <w:rPr>
          <w:rFonts w:hint="eastAsia" w:ascii="金桥简标宋" w:eastAsia="金桥简标宋" w:cs="宋体"/>
          <w:b/>
          <w:bCs/>
          <w:szCs w:val="32"/>
        </w:rPr>
        <w:t>得分情况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/>
      <w:jc w:val="both"/>
      <w:rPr>
        <w:rFonts w:hint="eastAsia" w:eastAsia="宋体"/>
        <w:b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33B07"/>
    <w:rsid w:val="02633B0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2018-09-05T06:37:00Z</dcterms:created>
  <dc:creator>光着脚丫1421021976</dc:creator>
  <cp:lastModifiedBy>光着脚丫1421021976</cp:lastModifiedBy>
  <dcterms:modified xsi:type="dcterms:W3CDTF">2018-09-05T06:37:53Z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