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szCs w:val="32"/>
        </w:rPr>
      </w:pPr>
      <w:r>
        <w:rPr>
          <w:rFonts w:hint="eastAsia" w:ascii="黑体" w:eastAsia="黑体" w:cs="宋体"/>
          <w:szCs w:val="32"/>
        </w:rPr>
        <w:t>附件</w:t>
      </w:r>
      <w:r>
        <w:rPr>
          <w:rFonts w:ascii="黑体" w:eastAsia="黑体" w:cs="宋体"/>
          <w:szCs w:val="32"/>
        </w:rPr>
        <w:t>2</w:t>
      </w:r>
      <w:r>
        <w:rPr>
          <w:rFonts w:hint="eastAsia" w:ascii="黑体" w:eastAsia="黑体" w:cs="宋体"/>
          <w:szCs w:val="32"/>
        </w:rPr>
        <w:t>：</w:t>
      </w:r>
    </w:p>
    <w:p>
      <w:pPr>
        <w:jc w:val="center"/>
        <w:rPr>
          <w:rFonts w:ascii="金桥简标宋" w:eastAsia="金桥简标宋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金桥简标宋" w:eastAsia="金桥简标宋" w:cs="宋体"/>
          <w:szCs w:val="32"/>
          <w:shd w:val="clear" w:color="auto" w:fill="FFFFFF"/>
        </w:rPr>
        <w:t>6月份县“三线三边”环境治理工作检查情况表</w:t>
      </w:r>
    </w:p>
    <w:tbl>
      <w:tblPr>
        <w:tblStyle w:val="2"/>
        <w:tblW w:w="14169" w:type="dxa"/>
        <w:tblInd w:w="-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438"/>
        <w:gridCol w:w="1618"/>
        <w:gridCol w:w="1796"/>
        <w:gridCol w:w="1443"/>
        <w:gridCol w:w="6"/>
        <w:gridCol w:w="1074"/>
        <w:gridCol w:w="1807"/>
        <w:gridCol w:w="901"/>
        <w:gridCol w:w="899"/>
        <w:gridCol w:w="1433"/>
        <w:gridCol w:w="8"/>
        <w:gridCol w:w="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40" w:hRule="atLeast"/>
        </w:trPr>
        <w:tc>
          <w:tcPr>
            <w:tcW w:w="17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单位名称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公路沿线</w:t>
            </w:r>
            <w: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  <w:t>25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分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集镇</w:t>
            </w:r>
            <w: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  <w:t>25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分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村居</w:t>
            </w:r>
            <w: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  <w:t>10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分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湖河渠塘</w:t>
            </w:r>
            <w: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  <w:t>10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分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乡镇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得分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293" w:hRule="atLeast"/>
        </w:trPr>
        <w:tc>
          <w:tcPr>
            <w:tcW w:w="1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道</w:t>
            </w:r>
            <w: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得分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</w:t>
            </w:r>
            <w: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分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名</w:t>
            </w:r>
            <w: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称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</w:t>
            </w:r>
            <w: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分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ind w:right="-3" w:rightChars="-1" w:firstLine="67" w:firstLineChars="28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名</w:t>
            </w:r>
            <w:r>
              <w:rPr>
                <w:rFonts w:ascii="仿宋_GB2312" w:hAnsi="仿宋_GB2312" w:cs="仿宋_GB2312"/>
                <w:b/>
                <w:bCs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称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hd w:val="clear" w:color="auto" w:fill="FFFFFF"/>
              </w:rPr>
              <w:t>得分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cs="仿宋_GB2312"/>
                <w:b/>
                <w:bCs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62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经开区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北瑶岗路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23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241" w:firstLineChars="10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北瑶岗社区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eastAsia="zh-CN"/>
              </w:rPr>
              <w:t>小音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62.5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89.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7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杨店乡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杨黄路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22.5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21.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胜利村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8.9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胜利村水塘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62.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89.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56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众兴乡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花灯大街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22.5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20.5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大高村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大高水塘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.0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626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长临河镇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店忠路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21.5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罗店社区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.5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罗店水塘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1.9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88.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62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包公镇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店马路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lang w:val="en-US" w:eastAsia="zh-CN"/>
              </w:rPr>
              <w:t>20.9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2.80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小包社区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王集水塘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61.7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88.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56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石塘镇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石长路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22.5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石塘社区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石塘河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62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梁园镇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合蚌路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21.5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1.3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梁园社区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梁园河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1.3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7.57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84" w:hRule="atLeast"/>
        </w:trPr>
        <w:tc>
          <w:tcPr>
            <w:tcW w:w="17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八斗镇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范同路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21.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21.5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八斗社区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八斗社区景观塘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61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.0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87.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2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店埠镇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西大路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19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半店社区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半店水塘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60</w:t>
            </w: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.50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86.43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16" w:hRule="atLeast"/>
        </w:trPr>
        <w:tc>
          <w:tcPr>
            <w:tcW w:w="17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古城镇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梁界路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1.5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18.5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郭阳村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郭阳水塘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85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单位名称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公路沿线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25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分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集镇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25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分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村居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10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分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湖河渠塘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10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分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乡镇</w:t>
            </w:r>
          </w:p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得分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百分制得分</w:t>
            </w:r>
          </w:p>
        </w:tc>
        <w:tc>
          <w:tcPr>
            <w:tcW w:w="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77" w:hRule="atLeast"/>
        </w:trPr>
        <w:tc>
          <w:tcPr>
            <w:tcW w:w="17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道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得分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分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名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分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ind w:right="-3" w:rightChars="-1" w:firstLine="67" w:firstLineChars="28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名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得分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3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元疃镇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元疃小街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20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1.9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元疃社区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元疃大河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59.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4.86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56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牌坊乡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草庙大街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.5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.5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牌坊社区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新丰大塘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.5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3.57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62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循环园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义和商业街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刘集社区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义和景观塘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57.5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82.14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3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桥头集镇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合马路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21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18.5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淝光社区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8.9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淝光水塘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57.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82.00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3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马湖乡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店马路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0.0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小陶社区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8.5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小陶社区水塘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10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2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陈集镇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广响路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18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前后张村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肖圩水塘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56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.0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2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响导乡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广响路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18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20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南王社区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余庄水库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79.2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13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张集乡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梁古路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2.5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7.3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黄疃社区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6.0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黄瞳大塘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4.8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78.29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2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撮镇镇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原合马路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.5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20.0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大郭社区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8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撮镇水渠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4.5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8.06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21" w:hRule="atLeast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白龙镇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费白路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20.0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17.5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高圩村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7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lang w:val="en-US" w:eastAsia="zh-CN"/>
              </w:rPr>
              <w:t>.0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白龙社区水塘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9.5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7.14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21" w:hRule="atLeast"/>
        </w:trPr>
        <w:tc>
          <w:tcPr>
            <w:tcW w:w="141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本月媒体加分：《合肥日报》八斗镇、撮镇镇各1篇；分别加0.2分。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83C6C"/>
    <w:rsid w:val="0C483C6C"/>
    <w:rsid w:val="77F257BC"/>
    <w:rsid w:val="79E67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2019-06-25T02:53:00Z</dcterms:created>
  <dc:creator>向阳紫微笑</dc:creator>
  <cp:lastModifiedBy>向阳紫微笑</cp:lastModifiedBy>
  <dcterms:modified xsi:type="dcterms:W3CDTF">2019-06-26T03:25:35Z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