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附件</w:t>
      </w:r>
      <w:r>
        <w:rPr>
          <w:rFonts w:hint="eastAsia" w:eastAsia="宋体"/>
          <w:color w:val="000000"/>
          <w:sz w:val="28"/>
          <w:szCs w:val="28"/>
        </w:rPr>
        <w:t>2</w:t>
      </w:r>
    </w:p>
    <w:p>
      <w:pPr>
        <w:spacing w:after="116" w:afterLines="20" w:line="5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肥东县第九届“新时代好教师”推荐表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"/>
        <w:gridCol w:w="932"/>
        <w:gridCol w:w="82"/>
        <w:gridCol w:w="2711"/>
        <w:gridCol w:w="1277"/>
        <w:gridCol w:w="1721"/>
        <w:gridCol w:w="1517"/>
        <w:gridCol w:w="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" w:type="pct"/>
          <w:trHeight w:val="794" w:hRule="atLeast"/>
        </w:trPr>
        <w:tc>
          <w:tcPr>
            <w:tcW w:w="60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姓  名</w:t>
            </w:r>
          </w:p>
        </w:tc>
        <w:tc>
          <w:tcPr>
            <w:tcW w:w="16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6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性  别</w:t>
            </w:r>
          </w:p>
        </w:tc>
        <w:tc>
          <w:tcPr>
            <w:tcW w:w="10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35" w:type="pct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正面免冠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彩色照片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" w:type="pct"/>
          <w:trHeight w:val="794" w:hRule="atLeast"/>
        </w:trPr>
        <w:tc>
          <w:tcPr>
            <w:tcW w:w="60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民  族</w:t>
            </w:r>
          </w:p>
        </w:tc>
        <w:tc>
          <w:tcPr>
            <w:tcW w:w="16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6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出生日期</w:t>
            </w:r>
          </w:p>
        </w:tc>
        <w:tc>
          <w:tcPr>
            <w:tcW w:w="10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35" w:type="pct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" w:type="pct"/>
          <w:trHeight w:val="794" w:hRule="atLeast"/>
        </w:trPr>
        <w:tc>
          <w:tcPr>
            <w:tcW w:w="60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政治面貌</w:t>
            </w:r>
          </w:p>
        </w:tc>
        <w:tc>
          <w:tcPr>
            <w:tcW w:w="16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6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证件类型</w:t>
            </w:r>
          </w:p>
        </w:tc>
        <w:tc>
          <w:tcPr>
            <w:tcW w:w="10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35" w:type="pct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" w:type="pct"/>
          <w:trHeight w:val="794" w:hRule="atLeast"/>
        </w:trPr>
        <w:tc>
          <w:tcPr>
            <w:tcW w:w="60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工作单位</w:t>
            </w:r>
          </w:p>
        </w:tc>
        <w:tc>
          <w:tcPr>
            <w:tcW w:w="16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6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证件号码</w:t>
            </w:r>
          </w:p>
        </w:tc>
        <w:tc>
          <w:tcPr>
            <w:tcW w:w="196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" w:type="pct"/>
          <w:trHeight w:val="794" w:hRule="atLeast"/>
        </w:trPr>
        <w:tc>
          <w:tcPr>
            <w:tcW w:w="60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  务</w:t>
            </w:r>
          </w:p>
        </w:tc>
        <w:tc>
          <w:tcPr>
            <w:tcW w:w="16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6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</w:t>
            </w:r>
            <w:r>
              <w:rPr>
                <w:rFonts w:eastAsia="宋体"/>
                <w:color w:val="000000"/>
                <w:sz w:val="24"/>
              </w:rPr>
              <w:t xml:space="preserve">  </w:t>
            </w:r>
            <w:r>
              <w:rPr>
                <w:rFonts w:hint="eastAsia" w:eastAsia="宋体"/>
                <w:color w:val="000000"/>
                <w:sz w:val="24"/>
              </w:rPr>
              <w:t>称</w:t>
            </w:r>
          </w:p>
        </w:tc>
        <w:tc>
          <w:tcPr>
            <w:tcW w:w="196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" w:type="pct"/>
          <w:trHeight w:val="794" w:hRule="atLeast"/>
        </w:trPr>
        <w:tc>
          <w:tcPr>
            <w:tcW w:w="60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参加工作</w:t>
            </w:r>
          </w:p>
          <w:p>
            <w:pPr>
              <w:widowControl/>
              <w:shd w:val="clear" w:color="auto" w:fill="FFFFFF"/>
              <w:spacing w:line="0" w:lineRule="atLeast"/>
              <w:ind w:firstLine="120" w:firstLineChars="50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日</w:t>
            </w:r>
            <w:r>
              <w:rPr>
                <w:rFonts w:eastAsia="宋体"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color w:val="000000"/>
                <w:sz w:val="24"/>
              </w:rPr>
              <w:t xml:space="preserve">  期</w:t>
            </w:r>
          </w:p>
        </w:tc>
        <w:tc>
          <w:tcPr>
            <w:tcW w:w="16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6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个人联系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 xml:space="preserve">电  </w:t>
            </w:r>
            <w:r>
              <w:rPr>
                <w:rFonts w:eastAsia="宋体"/>
                <w:color w:val="000000"/>
                <w:sz w:val="24"/>
              </w:rPr>
              <w:t xml:space="preserve">  </w:t>
            </w:r>
            <w:r>
              <w:rPr>
                <w:rFonts w:hint="eastAsia" w:eastAsia="宋体"/>
                <w:color w:val="000000"/>
                <w:sz w:val="24"/>
              </w:rPr>
              <w:t>话</w:t>
            </w:r>
          </w:p>
        </w:tc>
        <w:tc>
          <w:tcPr>
            <w:tcW w:w="196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" w:type="pct"/>
          <w:trHeight w:val="1588" w:hRule="atLeast"/>
        </w:trPr>
        <w:tc>
          <w:tcPr>
            <w:tcW w:w="60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获  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荣  誉</w:t>
            </w:r>
          </w:p>
        </w:tc>
        <w:tc>
          <w:tcPr>
            <w:tcW w:w="4360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" w:type="pct"/>
          <w:trHeight w:val="4823" w:hRule="atLeast"/>
        </w:trPr>
        <w:tc>
          <w:tcPr>
            <w:tcW w:w="60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事迹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简介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（</w:t>
            </w:r>
            <w:r>
              <w:rPr>
                <w:rFonts w:eastAsia="宋体"/>
                <w:color w:val="000000"/>
                <w:sz w:val="24"/>
              </w:rPr>
              <w:t>150</w:t>
            </w:r>
            <w:r>
              <w:rPr>
                <w:rFonts w:hint="eastAsia" w:eastAsia="宋体"/>
                <w:color w:val="000000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左右）</w:t>
            </w:r>
          </w:p>
        </w:tc>
        <w:tc>
          <w:tcPr>
            <w:tcW w:w="4360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pct"/>
          <w:trHeight w:val="9943" w:hRule="atLeast"/>
        </w:trPr>
        <w:tc>
          <w:tcPr>
            <w:tcW w:w="5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主要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事迹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（2</w:t>
            </w:r>
            <w:r>
              <w:rPr>
                <w:rFonts w:eastAsia="宋体"/>
                <w:color w:val="000000"/>
                <w:sz w:val="24"/>
              </w:rPr>
              <w:t>000</w:t>
            </w:r>
            <w:r>
              <w:rPr>
                <w:rFonts w:hint="eastAsia" w:eastAsia="宋体"/>
                <w:color w:val="000000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左右）</w:t>
            </w:r>
          </w:p>
        </w:tc>
        <w:tc>
          <w:tcPr>
            <w:tcW w:w="4382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（可另附材料）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pct"/>
          <w:trHeight w:val="2796" w:hRule="atLeast"/>
        </w:trPr>
        <w:tc>
          <w:tcPr>
            <w:tcW w:w="4974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before="175" w:beforeLines="30" w:line="0" w:lineRule="atLeast"/>
              <w:ind w:left="160" w:leftChars="50" w:right="160" w:rightChars="50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所在学校意见：</w:t>
            </w: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ind w:right="600" w:firstLine="480"/>
              <w:jc w:val="right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 xml:space="preserve">（盖章）      </w:t>
            </w: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 xml:space="preserve">    </w:t>
            </w:r>
          </w:p>
          <w:p>
            <w:pPr>
              <w:widowControl/>
              <w:shd w:val="clear" w:color="auto" w:fill="FFFFFF"/>
              <w:wordWrap w:val="0"/>
              <w:spacing w:line="0" w:lineRule="atLeast"/>
              <w:ind w:right="240" w:firstLine="480"/>
              <w:jc w:val="righ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年</w:t>
            </w:r>
            <w:r>
              <w:rPr>
                <w:rFonts w:eastAsia="宋体"/>
                <w:color w:val="000000"/>
                <w:sz w:val="24"/>
              </w:rPr>
              <w:t xml:space="preserve">   </w:t>
            </w:r>
            <w:r>
              <w:rPr>
                <w:rFonts w:hint="eastAsia" w:eastAsia="宋体"/>
                <w:color w:val="000000"/>
                <w:sz w:val="24"/>
              </w:rPr>
              <w:t>月</w:t>
            </w:r>
            <w:r>
              <w:rPr>
                <w:rFonts w:eastAsia="宋体"/>
                <w:color w:val="000000"/>
                <w:sz w:val="24"/>
              </w:rPr>
              <w:t xml:space="preserve">   </w:t>
            </w:r>
            <w:r>
              <w:rPr>
                <w:rFonts w:hint="eastAsia" w:eastAsia="宋体"/>
                <w:color w:val="000000"/>
                <w:sz w:val="24"/>
              </w:rPr>
              <w:t xml:space="preserve">日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54C80718"/>
    <w:rsid w:val="54C8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2024-03-01T01:45:00Z</dcterms:created>
  <dc:creator>饭饭</dc:creator>
  <cp:lastModifiedBy>饭饭</cp:lastModifiedBy>
  <dcterms:modified xsi:type="dcterms:W3CDTF">2024-03-01T01:45:53Z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1D75EB5CF5664C0AADC9CBE735FC89DD_11</vt:lpwstr>
  </property>
</Properties>
</file>